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A439E" w14:textId="77777777" w:rsidR="00DF6114" w:rsidRPr="00263339" w:rsidRDefault="00DF6114" w:rsidP="00DF6114">
      <w:pPr>
        <w:ind w:left="-284"/>
        <w:rPr>
          <w:u w:val="single"/>
        </w:rPr>
      </w:pPr>
    </w:p>
    <w:p w14:paraId="7F00EB32" w14:textId="77777777" w:rsidR="00DF6114" w:rsidRPr="00263339" w:rsidRDefault="00DF6114" w:rsidP="00DF6114">
      <w:pPr>
        <w:ind w:left="-284"/>
      </w:pPr>
    </w:p>
    <w:p w14:paraId="614BE575" w14:textId="77777777" w:rsidR="00DF6114" w:rsidRPr="00263339" w:rsidRDefault="00DF6114" w:rsidP="00A6412A">
      <w:pPr>
        <w:ind w:left="-284"/>
      </w:pPr>
    </w:p>
    <w:p w14:paraId="58D71798" w14:textId="4EB10772" w:rsidR="006E4FE6" w:rsidRPr="00BA07D4" w:rsidRDefault="009A728E" w:rsidP="006E4FE6">
      <w:pPr>
        <w:spacing w:line="240" w:lineRule="atLeast"/>
        <w:ind w:left="-284"/>
        <w:jc w:val="center"/>
        <w:rPr>
          <w:rFonts w:ascii="Arial" w:hAnsi="Arial" w:cs="Arial"/>
          <w:b/>
          <w:bCs/>
          <w:color w:val="3D5362"/>
          <w:sz w:val="56"/>
          <w:szCs w:val="56"/>
        </w:rPr>
      </w:pPr>
      <w:r w:rsidRPr="00BA07D4">
        <w:rPr>
          <w:rFonts w:ascii="Arial" w:hAnsi="Arial" w:cs="Arial"/>
          <w:b/>
          <w:bCs/>
          <w:color w:val="3D5362"/>
          <w:sz w:val="56"/>
          <w:szCs w:val="56"/>
        </w:rPr>
        <w:t>LINEE GUIDA</w:t>
      </w:r>
    </w:p>
    <w:p w14:paraId="28CD4035" w14:textId="6D405A5A" w:rsidR="00A6412A" w:rsidRPr="00BA07D4" w:rsidRDefault="006E4FE6" w:rsidP="006E4FE6">
      <w:pPr>
        <w:spacing w:line="240" w:lineRule="atLeast"/>
        <w:ind w:left="-284"/>
        <w:jc w:val="center"/>
        <w:rPr>
          <w:rFonts w:ascii="Arial" w:hAnsi="Arial" w:cs="Arial"/>
          <w:b/>
          <w:bCs/>
          <w:color w:val="3D5362"/>
          <w:sz w:val="56"/>
          <w:szCs w:val="56"/>
        </w:rPr>
      </w:pPr>
      <w:r w:rsidRPr="00BA07D4">
        <w:rPr>
          <w:rFonts w:ascii="Arial" w:hAnsi="Arial" w:cs="Arial"/>
          <w:b/>
          <w:bCs/>
          <w:color w:val="3D5362"/>
          <w:sz w:val="56"/>
          <w:szCs w:val="56"/>
        </w:rPr>
        <w:t>PER LA SELEZIONE DEI PROGETTI</w:t>
      </w:r>
    </w:p>
    <w:p w14:paraId="54256312" w14:textId="77777777" w:rsidR="00A6412A" w:rsidRPr="00BA07D4" w:rsidRDefault="00A6412A" w:rsidP="00A6412A">
      <w:pPr>
        <w:spacing w:line="240" w:lineRule="atLeast"/>
        <w:ind w:left="-284"/>
        <w:rPr>
          <w:rFonts w:ascii="Arial" w:hAnsi="Arial" w:cs="Arial"/>
          <w:b/>
          <w:bCs/>
          <w:color w:val="3D5362"/>
          <w:sz w:val="56"/>
          <w:szCs w:val="56"/>
        </w:rPr>
      </w:pPr>
    </w:p>
    <w:p w14:paraId="0CFEE801" w14:textId="77777777" w:rsidR="00F25F56" w:rsidRPr="001F07A8" w:rsidRDefault="00F25F56" w:rsidP="00F25F56">
      <w:pPr>
        <w:spacing w:line="240" w:lineRule="atLeast"/>
        <w:ind w:left="-284"/>
        <w:jc w:val="center"/>
        <w:rPr>
          <w:rFonts w:ascii="Arial" w:hAnsi="Arial" w:cs="Arial"/>
          <w:b/>
          <w:bCs/>
          <w:color w:val="3D5362"/>
          <w:sz w:val="36"/>
          <w:szCs w:val="36"/>
        </w:rPr>
      </w:pPr>
      <w:r w:rsidRPr="001F07A8">
        <w:rPr>
          <w:rFonts w:ascii="Arial" w:hAnsi="Arial" w:cs="Arial"/>
          <w:b/>
          <w:bCs/>
          <w:color w:val="3D5362"/>
          <w:sz w:val="36"/>
          <w:szCs w:val="36"/>
        </w:rPr>
        <w:t xml:space="preserve">EDILIZIA SCOLASTICA </w:t>
      </w:r>
    </w:p>
    <w:p w14:paraId="63513C3B" w14:textId="008BC486" w:rsidR="00F25F56" w:rsidRPr="001F07A8" w:rsidRDefault="00F25F56" w:rsidP="00F25F56">
      <w:pPr>
        <w:spacing w:line="240" w:lineRule="atLeast"/>
        <w:ind w:left="-284"/>
        <w:jc w:val="center"/>
        <w:rPr>
          <w:rFonts w:ascii="Arial" w:hAnsi="Arial" w:cs="Arial"/>
          <w:b/>
          <w:bCs/>
          <w:color w:val="3D5362"/>
          <w:sz w:val="36"/>
          <w:szCs w:val="36"/>
        </w:rPr>
      </w:pPr>
      <w:r w:rsidRPr="001F07A8">
        <w:rPr>
          <w:rFonts w:ascii="Arial" w:hAnsi="Arial" w:cs="Arial"/>
          <w:b/>
          <w:bCs/>
          <w:color w:val="3D5362"/>
          <w:sz w:val="36"/>
          <w:szCs w:val="36"/>
        </w:rPr>
        <w:t>E</w:t>
      </w:r>
    </w:p>
    <w:p w14:paraId="3873F165" w14:textId="73E4D027" w:rsidR="009A728E" w:rsidRPr="001F07A8" w:rsidRDefault="00C21224" w:rsidP="006E4FE6">
      <w:pPr>
        <w:spacing w:line="240" w:lineRule="atLeast"/>
        <w:ind w:left="-284"/>
        <w:jc w:val="center"/>
        <w:rPr>
          <w:rFonts w:ascii="Arial" w:hAnsi="Arial" w:cs="Arial"/>
          <w:b/>
          <w:bCs/>
          <w:color w:val="3D5362"/>
          <w:sz w:val="36"/>
          <w:szCs w:val="36"/>
        </w:rPr>
      </w:pPr>
      <w:r w:rsidRPr="001F07A8">
        <w:rPr>
          <w:rFonts w:ascii="Arial" w:hAnsi="Arial" w:cs="Arial"/>
          <w:b/>
          <w:bCs/>
          <w:color w:val="3D5362"/>
          <w:sz w:val="36"/>
          <w:szCs w:val="36"/>
        </w:rPr>
        <w:t xml:space="preserve">INFRASTRUTTURE VIARIE </w:t>
      </w:r>
    </w:p>
    <w:p w14:paraId="1B1165C6" w14:textId="2F7ED7A0" w:rsidR="00A6412A" w:rsidRPr="00BA07D4" w:rsidRDefault="00A6412A" w:rsidP="00A6412A">
      <w:pPr>
        <w:spacing w:line="240" w:lineRule="atLeast"/>
        <w:ind w:left="-284"/>
        <w:rPr>
          <w:rFonts w:ascii="Arial" w:hAnsi="Arial" w:cs="Arial"/>
          <w:b/>
          <w:bCs/>
          <w:color w:val="3D5362"/>
          <w:sz w:val="72"/>
          <w:szCs w:val="90"/>
        </w:rPr>
      </w:pPr>
    </w:p>
    <w:p w14:paraId="3022DCFC" w14:textId="26C0A3A1" w:rsidR="008E5171" w:rsidRPr="00BA07D4" w:rsidRDefault="008E5171" w:rsidP="00A6412A">
      <w:pPr>
        <w:spacing w:line="240" w:lineRule="atLeast"/>
        <w:ind w:left="-284"/>
        <w:rPr>
          <w:rFonts w:ascii="Arial" w:hAnsi="Arial" w:cs="Arial"/>
          <w:b/>
          <w:bCs/>
          <w:color w:val="3D5362"/>
          <w:sz w:val="72"/>
          <w:szCs w:val="90"/>
        </w:rPr>
      </w:pPr>
    </w:p>
    <w:p w14:paraId="47521D52" w14:textId="77777777" w:rsidR="00AB5698" w:rsidRPr="00BA07D4" w:rsidRDefault="00AB5698" w:rsidP="00A6412A">
      <w:pPr>
        <w:spacing w:line="240" w:lineRule="atLeast"/>
        <w:ind w:left="-284"/>
        <w:rPr>
          <w:rFonts w:ascii="Arial" w:hAnsi="Arial" w:cs="Arial"/>
          <w:b/>
          <w:bCs/>
          <w:color w:val="3D5362"/>
          <w:sz w:val="72"/>
          <w:szCs w:val="90"/>
        </w:rPr>
      </w:pPr>
    </w:p>
    <w:p w14:paraId="41AD4DBE" w14:textId="2A211B0E" w:rsidR="00DF6114" w:rsidRPr="00BA07D4" w:rsidRDefault="006E4FE6" w:rsidP="00A6412A">
      <w:pPr>
        <w:spacing w:line="240" w:lineRule="atLeast"/>
        <w:ind w:left="-284"/>
        <w:rPr>
          <w:rFonts w:ascii="Arial" w:hAnsi="Arial" w:cs="Arial"/>
          <w:b/>
          <w:bCs/>
          <w:color w:val="3D5362"/>
          <w:sz w:val="44"/>
          <w:szCs w:val="44"/>
        </w:rPr>
      </w:pPr>
      <w:r w:rsidRPr="00BA07D4">
        <w:rPr>
          <w:rFonts w:ascii="Arial" w:hAnsi="Arial" w:cs="Arial"/>
          <w:b/>
          <w:bCs/>
          <w:color w:val="3D5362"/>
          <w:sz w:val="44"/>
          <w:szCs w:val="44"/>
        </w:rPr>
        <w:t xml:space="preserve">Protocollo di Intesa </w:t>
      </w:r>
      <w:r w:rsidR="009A728E" w:rsidRPr="00BA07D4">
        <w:rPr>
          <w:rFonts w:ascii="Arial" w:hAnsi="Arial" w:cs="Arial"/>
          <w:b/>
          <w:bCs/>
          <w:color w:val="3D5362"/>
          <w:sz w:val="44"/>
          <w:szCs w:val="44"/>
        </w:rPr>
        <w:t>CDP-UPI</w:t>
      </w:r>
    </w:p>
    <w:p w14:paraId="308C3E3A" w14:textId="55983052" w:rsidR="00451646" w:rsidRPr="001F07A8" w:rsidRDefault="00451646" w:rsidP="00451646">
      <w:pPr>
        <w:ind w:left="-284"/>
        <w:rPr>
          <w:rFonts w:ascii="Arial" w:hAnsi="Arial" w:cs="Arial"/>
          <w:sz w:val="90"/>
          <w:szCs w:val="90"/>
        </w:rPr>
      </w:pPr>
    </w:p>
    <w:p w14:paraId="668BCB5D" w14:textId="77777777" w:rsidR="00625CD6" w:rsidRPr="001F07A8" w:rsidRDefault="00625CD6" w:rsidP="00451646">
      <w:pPr>
        <w:ind w:left="-284"/>
        <w:rPr>
          <w:rFonts w:ascii="Arial" w:hAnsi="Arial" w:cs="Arial"/>
          <w:sz w:val="36"/>
          <w:szCs w:val="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265"/>
        <w:gridCol w:w="2124"/>
      </w:tblGrid>
      <w:tr w:rsidR="00342A79" w:rsidRPr="00BA07D4" w14:paraId="6A922D9C" w14:textId="77777777" w:rsidTr="00E3088D">
        <w:tc>
          <w:tcPr>
            <w:tcW w:w="1696" w:type="dxa"/>
          </w:tcPr>
          <w:p w14:paraId="5C8F3001" w14:textId="1F8EEC48" w:rsidR="00342A79" w:rsidRPr="001F07A8" w:rsidRDefault="00342A79" w:rsidP="000C0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7A8">
              <w:rPr>
                <w:rFonts w:ascii="Arial" w:hAnsi="Arial" w:cs="Arial"/>
                <w:sz w:val="20"/>
                <w:szCs w:val="20"/>
              </w:rPr>
              <w:t>Rev.</w:t>
            </w:r>
          </w:p>
        </w:tc>
        <w:tc>
          <w:tcPr>
            <w:tcW w:w="2410" w:type="dxa"/>
          </w:tcPr>
          <w:p w14:paraId="7C317C7D" w14:textId="7C540834" w:rsidR="00342A79" w:rsidRPr="001F07A8" w:rsidRDefault="00342A79" w:rsidP="000C0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7A8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265" w:type="dxa"/>
          </w:tcPr>
          <w:p w14:paraId="1181B75B" w14:textId="1836657E" w:rsidR="00342A79" w:rsidRPr="001F07A8" w:rsidRDefault="000C0EF1" w:rsidP="000C0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7A8">
              <w:rPr>
                <w:rFonts w:ascii="Arial" w:hAnsi="Arial" w:cs="Arial"/>
                <w:sz w:val="20"/>
                <w:szCs w:val="20"/>
              </w:rPr>
              <w:t>Eseguito</w:t>
            </w:r>
          </w:p>
        </w:tc>
        <w:tc>
          <w:tcPr>
            <w:tcW w:w="2124" w:type="dxa"/>
          </w:tcPr>
          <w:p w14:paraId="3863DFEC" w14:textId="4A9F1FEA" w:rsidR="00342A79" w:rsidRPr="001F07A8" w:rsidRDefault="000C0EF1" w:rsidP="000C0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07A8">
              <w:rPr>
                <w:rFonts w:ascii="Arial" w:hAnsi="Arial" w:cs="Arial"/>
                <w:sz w:val="20"/>
                <w:szCs w:val="20"/>
              </w:rPr>
              <w:t>Approvato</w:t>
            </w:r>
          </w:p>
        </w:tc>
      </w:tr>
      <w:tr w:rsidR="000C0EF1" w:rsidRPr="00BA07D4" w14:paraId="57A22D73" w14:textId="77777777" w:rsidTr="00E3088D">
        <w:tc>
          <w:tcPr>
            <w:tcW w:w="1696" w:type="dxa"/>
          </w:tcPr>
          <w:p w14:paraId="48599789" w14:textId="209EB203" w:rsidR="000C0EF1" w:rsidRPr="001F07A8" w:rsidRDefault="00290DCD" w:rsidP="000C0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301731D2" w14:textId="4BBE1D9A" w:rsidR="000C0EF1" w:rsidRPr="001F07A8" w:rsidRDefault="00B153B3" w:rsidP="000C0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0C0EF1" w:rsidRPr="001F07A8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C0EF1" w:rsidRPr="001F07A8">
              <w:rPr>
                <w:rFonts w:ascii="Arial" w:hAnsi="Arial" w:cs="Arial"/>
                <w:sz w:val="20"/>
                <w:szCs w:val="20"/>
              </w:rPr>
              <w:t>.2021</w:t>
            </w:r>
          </w:p>
        </w:tc>
        <w:tc>
          <w:tcPr>
            <w:tcW w:w="2265" w:type="dxa"/>
          </w:tcPr>
          <w:p w14:paraId="04DF10F8" w14:textId="31FA4C91" w:rsidR="000C0EF1" w:rsidRPr="001F07A8" w:rsidRDefault="00B153B3" w:rsidP="000C0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CDP</w:t>
            </w:r>
          </w:p>
        </w:tc>
        <w:tc>
          <w:tcPr>
            <w:tcW w:w="2124" w:type="dxa"/>
          </w:tcPr>
          <w:p w14:paraId="5346DA5E" w14:textId="256D806E" w:rsidR="000C0EF1" w:rsidRPr="001F07A8" w:rsidRDefault="00B153B3" w:rsidP="000C0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UPI</w:t>
            </w:r>
          </w:p>
          <w:p w14:paraId="7C9ABF19" w14:textId="774954CB" w:rsidR="006F5917" w:rsidRPr="001F07A8" w:rsidRDefault="006F5917" w:rsidP="000C0E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18E4B" w14:textId="53008509" w:rsidR="00DA6B30" w:rsidRPr="001F07A8" w:rsidRDefault="00DA6B30" w:rsidP="00DA6B30">
      <w:pPr>
        <w:rPr>
          <w:rFonts w:ascii="Arial" w:hAnsi="Arial" w:cs="Arial"/>
        </w:rPr>
      </w:pPr>
      <w:r w:rsidRPr="001F07A8">
        <w:rPr>
          <w:rFonts w:ascii="Arial" w:hAnsi="Arial" w:cs="Arial"/>
        </w:rPr>
        <w:br w:type="page"/>
      </w:r>
    </w:p>
    <w:p w14:paraId="6CF7B56C" w14:textId="04693CFE" w:rsidR="00AC02E0" w:rsidRPr="001F07A8" w:rsidRDefault="00AC02E0" w:rsidP="002F4833">
      <w:pPr>
        <w:pStyle w:val="SecHeadNonToc"/>
        <w:rPr>
          <w:rFonts w:ascii="Arial" w:hAnsi="Arial" w:cs="Arial"/>
          <w:lang w:val="it-IT"/>
        </w:rPr>
      </w:pPr>
      <w:r w:rsidRPr="001F07A8">
        <w:rPr>
          <w:rFonts w:ascii="Arial" w:hAnsi="Arial" w:cs="Arial"/>
          <w:lang w:val="it-IT"/>
        </w:rPr>
        <w:lastRenderedPageBreak/>
        <w:t>Indice</w:t>
      </w:r>
    </w:p>
    <w:sdt>
      <w:sdtPr>
        <w:rPr>
          <w:rFonts w:ascii="Arial" w:eastAsiaTheme="minorHAnsi" w:hAnsi="Arial" w:cs="Arial"/>
          <w:color w:val="auto"/>
          <w:sz w:val="22"/>
          <w:szCs w:val="22"/>
          <w:lang w:eastAsia="en-US"/>
        </w:rPr>
        <w:id w:val="-8999785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E29A58" w14:textId="374A486E" w:rsidR="00AB5698" w:rsidRPr="001F07A8" w:rsidRDefault="00AB5698">
          <w:pPr>
            <w:pStyle w:val="Titolosommario"/>
            <w:rPr>
              <w:rFonts w:ascii="Arial" w:hAnsi="Arial" w:cs="Arial"/>
            </w:rPr>
          </w:pPr>
        </w:p>
        <w:p w14:paraId="1D163AEF" w14:textId="1E2A51CA" w:rsidR="005C50BA" w:rsidRDefault="00AB5698">
          <w:pPr>
            <w:pStyle w:val="Sommario1"/>
            <w:rPr>
              <w:rFonts w:asciiTheme="minorHAnsi" w:hAnsiTheme="minorHAnsi"/>
              <w:color w:val="auto"/>
              <w:szCs w:val="22"/>
              <w:lang w:val="it-IT" w:eastAsia="it-IT"/>
            </w:rPr>
          </w:pPr>
          <w:r w:rsidRPr="001F07A8">
            <w:rPr>
              <w:rFonts w:ascii="Arial" w:hAnsi="Arial" w:cs="Arial"/>
            </w:rPr>
            <w:fldChar w:fldCharType="begin"/>
          </w:r>
          <w:r w:rsidRPr="001F07A8">
            <w:rPr>
              <w:rFonts w:ascii="Arial" w:hAnsi="Arial" w:cs="Arial"/>
            </w:rPr>
            <w:instrText xml:space="preserve"> TOC \o "1-3" \h \z \u </w:instrText>
          </w:r>
          <w:r w:rsidRPr="001F07A8">
            <w:rPr>
              <w:rFonts w:ascii="Arial" w:hAnsi="Arial" w:cs="Arial"/>
            </w:rPr>
            <w:fldChar w:fldCharType="separate"/>
          </w:r>
          <w:hyperlink w:anchor="_Toc64279316" w:history="1">
            <w:r w:rsidR="005C50BA" w:rsidRPr="00BF2609">
              <w:rPr>
                <w:rStyle w:val="Collegamentoipertestuale"/>
                <w:rFonts w:cs="Arial"/>
              </w:rPr>
              <w:t>1</w:t>
            </w:r>
            <w:r w:rsidR="005C50BA">
              <w:rPr>
                <w:rFonts w:asciiTheme="minorHAnsi" w:hAnsiTheme="minorHAnsi"/>
                <w:color w:val="auto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OBIETTIVO DEL DOCUMENTO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_Toc64279316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2</w:t>
            </w:r>
            <w:r w:rsidR="005C50BA">
              <w:rPr>
                <w:webHidden/>
              </w:rPr>
              <w:fldChar w:fldCharType="end"/>
            </w:r>
          </w:hyperlink>
        </w:p>
        <w:p w14:paraId="78DF95EC" w14:textId="2937E238" w:rsidR="005C50BA" w:rsidRDefault="00236340">
          <w:pPr>
            <w:pStyle w:val="Sommario2"/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17" w:history="1">
            <w:r w:rsidR="005C50BA" w:rsidRPr="00BF2609">
              <w:rPr>
                <w:rStyle w:val="Collegamentoipertestuale"/>
                <w:rFonts w:cs="Arial"/>
              </w:rPr>
              <w:t>1.1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ITER PROCEDURALE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_Toc64279317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2</w:t>
            </w:r>
            <w:r w:rsidR="005C50BA">
              <w:rPr>
                <w:webHidden/>
              </w:rPr>
              <w:fldChar w:fldCharType="end"/>
            </w:r>
          </w:hyperlink>
        </w:p>
        <w:p w14:paraId="34877A4B" w14:textId="4F8DEDB1" w:rsidR="005C50BA" w:rsidRDefault="00236340">
          <w:pPr>
            <w:pStyle w:val="Sommario2"/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18" w:history="1">
            <w:r w:rsidR="005C50BA" w:rsidRPr="00BF2609">
              <w:rPr>
                <w:rStyle w:val="Collegamentoipertestuale"/>
                <w:rFonts w:cs="Arial"/>
              </w:rPr>
              <w:t>1.1.1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Modalità di partecipazione e invio delle candidature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_Toc64279318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2</w:t>
            </w:r>
            <w:r w:rsidR="005C50BA">
              <w:rPr>
                <w:webHidden/>
              </w:rPr>
              <w:fldChar w:fldCharType="end"/>
            </w:r>
          </w:hyperlink>
        </w:p>
        <w:p w14:paraId="4C6B56F4" w14:textId="279CE5B4" w:rsidR="005C50BA" w:rsidRDefault="00236340">
          <w:pPr>
            <w:pStyle w:val="Sommario1"/>
            <w:rPr>
              <w:rFonts w:asciiTheme="minorHAnsi" w:hAnsiTheme="minorHAnsi"/>
              <w:color w:val="auto"/>
              <w:szCs w:val="22"/>
              <w:lang w:val="it-IT" w:eastAsia="it-IT"/>
            </w:rPr>
          </w:pPr>
          <w:hyperlink w:anchor="_Toc64279319" w:history="1">
            <w:r w:rsidR="005C50BA" w:rsidRPr="00BF2609">
              <w:rPr>
                <w:rStyle w:val="Collegamentoipertestuale"/>
                <w:rFonts w:cs="Arial"/>
              </w:rPr>
              <w:t>2</w:t>
            </w:r>
            <w:r w:rsidR="005C50BA">
              <w:rPr>
                <w:rFonts w:asciiTheme="minorHAnsi" w:hAnsiTheme="minorHAnsi"/>
                <w:color w:val="auto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FASE RICOGNITIVA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_Toc64279319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4</w:t>
            </w:r>
            <w:r w:rsidR="005C50BA">
              <w:rPr>
                <w:webHidden/>
              </w:rPr>
              <w:fldChar w:fldCharType="end"/>
            </w:r>
          </w:hyperlink>
        </w:p>
        <w:p w14:paraId="4CF3A1F6" w14:textId="3FE796F5" w:rsidR="005C50BA" w:rsidRDefault="00236340">
          <w:pPr>
            <w:pStyle w:val="Sommario2"/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20" w:history="1">
            <w:r w:rsidR="005C50BA" w:rsidRPr="00BF2609">
              <w:rPr>
                <w:rStyle w:val="Collegamentoipertestuale"/>
                <w:rFonts w:cs="Arial"/>
              </w:rPr>
              <w:t>2.1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CRITERI GENERALI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_Toc64279320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4</w:t>
            </w:r>
            <w:r w:rsidR="005C50BA">
              <w:rPr>
                <w:webHidden/>
              </w:rPr>
              <w:fldChar w:fldCharType="end"/>
            </w:r>
          </w:hyperlink>
        </w:p>
        <w:p w14:paraId="3999339C" w14:textId="70E8EB41" w:rsidR="005C50BA" w:rsidRDefault="00236340">
          <w:pPr>
            <w:pStyle w:val="Sommario2"/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21" w:history="1">
            <w:r w:rsidR="005C50BA" w:rsidRPr="00BF2609">
              <w:rPr>
                <w:rStyle w:val="Collegamentoipertestuale"/>
                <w:rFonts w:cs="Arial"/>
              </w:rPr>
              <w:t>2.1.1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Infrastrutture viarie, ponti, viadotti e gallerie.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_Toc64279321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4</w:t>
            </w:r>
            <w:r w:rsidR="005C50BA">
              <w:rPr>
                <w:webHidden/>
              </w:rPr>
              <w:fldChar w:fldCharType="end"/>
            </w:r>
          </w:hyperlink>
        </w:p>
        <w:p w14:paraId="455DA7F6" w14:textId="6E6FC690" w:rsidR="005C50BA" w:rsidRDefault="00236340">
          <w:pPr>
            <w:pStyle w:val="Sommario2"/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22" w:history="1">
            <w:r w:rsidR="005C50BA" w:rsidRPr="00BF2609">
              <w:rPr>
                <w:rStyle w:val="Collegamentoipertestuale"/>
                <w:rFonts w:cs="Arial"/>
              </w:rPr>
              <w:t>2.1.2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Infrastrutture di edilizia scolastica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_Toc64279322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4</w:t>
            </w:r>
            <w:r w:rsidR="005C50BA">
              <w:rPr>
                <w:webHidden/>
              </w:rPr>
              <w:fldChar w:fldCharType="end"/>
            </w:r>
          </w:hyperlink>
        </w:p>
        <w:p w14:paraId="35015C5D" w14:textId="08540DA9" w:rsidR="005C50BA" w:rsidRDefault="00236340">
          <w:pPr>
            <w:pStyle w:val="Sommario1"/>
            <w:rPr>
              <w:rFonts w:asciiTheme="minorHAnsi" w:hAnsiTheme="minorHAnsi"/>
              <w:color w:val="auto"/>
              <w:szCs w:val="22"/>
              <w:lang w:val="it-IT" w:eastAsia="it-IT"/>
            </w:rPr>
          </w:pPr>
          <w:hyperlink w:anchor="_Toc64279324" w:history="1">
            <w:r w:rsidR="005C50BA" w:rsidRPr="00BF2609">
              <w:rPr>
                <w:rStyle w:val="Collegamentoipertestuale"/>
                <w:rFonts w:cs="Arial"/>
              </w:rPr>
              <w:t>3</w:t>
            </w:r>
            <w:r w:rsidR="005C50BA">
              <w:rPr>
                <w:rFonts w:asciiTheme="minorHAnsi" w:hAnsiTheme="minorHAnsi"/>
                <w:color w:val="auto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FASE ISTRUTTORIA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_Toc64279324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5</w:t>
            </w:r>
            <w:r w:rsidR="005C50BA">
              <w:rPr>
                <w:webHidden/>
              </w:rPr>
              <w:fldChar w:fldCharType="end"/>
            </w:r>
          </w:hyperlink>
        </w:p>
        <w:p w14:paraId="10412704" w14:textId="7354D155" w:rsidR="005C50BA" w:rsidRDefault="00236340">
          <w:pPr>
            <w:pStyle w:val="Sommario2"/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25" w:history="1">
            <w:r w:rsidR="005C50BA" w:rsidRPr="00BF2609">
              <w:rPr>
                <w:rStyle w:val="Collegamentoipertestuale"/>
                <w:rFonts w:cs="Arial"/>
              </w:rPr>
              <w:t>3.1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CRITERI DI AMMISSIBILITA’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_Toc64279325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5</w:t>
            </w:r>
            <w:r w:rsidR="005C50BA">
              <w:rPr>
                <w:webHidden/>
              </w:rPr>
              <w:fldChar w:fldCharType="end"/>
            </w:r>
          </w:hyperlink>
        </w:p>
        <w:p w14:paraId="2E828604" w14:textId="29682C30" w:rsidR="005C50BA" w:rsidRDefault="00236340">
          <w:pPr>
            <w:pStyle w:val="Sommario2"/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26" w:history="1">
            <w:r w:rsidR="005C50BA" w:rsidRPr="00BF2609">
              <w:rPr>
                <w:rStyle w:val="Collegamentoipertestuale"/>
                <w:rFonts w:cs="Arial"/>
              </w:rPr>
              <w:t>3.1.1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Criterio tipologico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_Toc64279326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5</w:t>
            </w:r>
            <w:r w:rsidR="005C50BA">
              <w:rPr>
                <w:webHidden/>
              </w:rPr>
              <w:fldChar w:fldCharType="end"/>
            </w:r>
          </w:hyperlink>
        </w:p>
        <w:p w14:paraId="605C1ED1" w14:textId="5D4D3CB2" w:rsidR="005C50BA" w:rsidRDefault="00236340">
          <w:pPr>
            <w:pStyle w:val="Sommario2"/>
            <w:tabs>
              <w:tab w:val="left" w:pos="1320"/>
            </w:tabs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27" w:history="1">
            <w:r w:rsidR="005C50BA" w:rsidRPr="00BF2609">
              <w:rPr>
                <w:rStyle w:val="Collegamentoipertestuale"/>
                <w:rFonts w:cs="Arial"/>
                <w:iCs/>
              </w:rPr>
              <w:t>3.1.1.1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  <w:i/>
                <w:iCs/>
              </w:rPr>
              <w:t>Infrastrutture viarie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_Toc64279327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5</w:t>
            </w:r>
            <w:r w:rsidR="005C50BA">
              <w:rPr>
                <w:webHidden/>
              </w:rPr>
              <w:fldChar w:fldCharType="end"/>
            </w:r>
          </w:hyperlink>
        </w:p>
        <w:p w14:paraId="4917302F" w14:textId="5C6D22A9" w:rsidR="005C50BA" w:rsidRDefault="00236340">
          <w:pPr>
            <w:pStyle w:val="Sommario2"/>
            <w:tabs>
              <w:tab w:val="left" w:pos="1320"/>
            </w:tabs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30" w:history="1">
            <w:r w:rsidR="005C50BA" w:rsidRPr="00BF2609">
              <w:rPr>
                <w:rStyle w:val="Collegamentoipertestuale"/>
                <w:rFonts w:cs="Arial"/>
                <w:iCs/>
              </w:rPr>
              <w:t>3.1.1.2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  <w:i/>
                <w:iCs/>
              </w:rPr>
              <w:t>Edilizia scolastica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_Toc64279330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5</w:t>
            </w:r>
            <w:r w:rsidR="005C50BA">
              <w:rPr>
                <w:webHidden/>
              </w:rPr>
              <w:fldChar w:fldCharType="end"/>
            </w:r>
          </w:hyperlink>
        </w:p>
        <w:p w14:paraId="19A0695F" w14:textId="46EF70E0" w:rsidR="005C50BA" w:rsidRDefault="00236340">
          <w:pPr>
            <w:pStyle w:val="Sommario2"/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31" w:history="1">
            <w:r w:rsidR="005C50BA" w:rsidRPr="00BF2609">
              <w:rPr>
                <w:rStyle w:val="Collegamentoipertestuale"/>
                <w:rFonts w:cs="Arial"/>
              </w:rPr>
              <w:t>3.1.2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Criterio economico di massima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_Toc64279331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6</w:t>
            </w:r>
            <w:r w:rsidR="005C50BA">
              <w:rPr>
                <w:webHidden/>
              </w:rPr>
              <w:fldChar w:fldCharType="end"/>
            </w:r>
          </w:hyperlink>
        </w:p>
        <w:p w14:paraId="39F72360" w14:textId="28627A76" w:rsidR="005C50BA" w:rsidRDefault="00236340">
          <w:pPr>
            <w:pStyle w:val="Sommario2"/>
            <w:tabs>
              <w:tab w:val="left" w:pos="1320"/>
            </w:tabs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32" w:history="1">
            <w:r w:rsidR="005C50BA" w:rsidRPr="00BF2609">
              <w:rPr>
                <w:rStyle w:val="Collegamentoipertestuale"/>
                <w:rFonts w:cs="Arial"/>
                <w:iCs/>
              </w:rPr>
              <w:t>3.1.2.1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  <w:i/>
                <w:iCs/>
              </w:rPr>
              <w:t>Infrastrutture viarie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_Toc64279332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6</w:t>
            </w:r>
            <w:r w:rsidR="005C50BA">
              <w:rPr>
                <w:webHidden/>
              </w:rPr>
              <w:fldChar w:fldCharType="end"/>
            </w:r>
          </w:hyperlink>
        </w:p>
        <w:p w14:paraId="5914E6C0" w14:textId="30EA56F5" w:rsidR="005C50BA" w:rsidRDefault="00236340">
          <w:pPr>
            <w:pStyle w:val="Sommario2"/>
            <w:tabs>
              <w:tab w:val="left" w:pos="1320"/>
            </w:tabs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35" w:history="1">
            <w:r w:rsidR="005C50BA" w:rsidRPr="00BF2609">
              <w:rPr>
                <w:rStyle w:val="Collegamentoipertestuale"/>
                <w:rFonts w:cs="Arial"/>
                <w:iCs/>
              </w:rPr>
              <w:t>3.1.2.2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  <w:i/>
                <w:iCs/>
              </w:rPr>
              <w:t>Edilizia scolastica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_Toc64279335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6</w:t>
            </w:r>
            <w:r w:rsidR="005C50BA">
              <w:rPr>
                <w:webHidden/>
              </w:rPr>
              <w:fldChar w:fldCharType="end"/>
            </w:r>
          </w:hyperlink>
        </w:p>
        <w:p w14:paraId="11E53B87" w14:textId="76CCA456" w:rsidR="005C50BA" w:rsidRDefault="00236340">
          <w:pPr>
            <w:pStyle w:val="Sommario2"/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36" w:history="1">
            <w:r w:rsidR="005C50BA" w:rsidRPr="00BF2609">
              <w:rPr>
                <w:rStyle w:val="Collegamentoipertestuale"/>
                <w:rFonts w:cs="Arial"/>
              </w:rPr>
              <w:t>3.1.3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Criterio finanziario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_Toc64279336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6</w:t>
            </w:r>
            <w:r w:rsidR="005C50BA">
              <w:rPr>
                <w:webHidden/>
              </w:rPr>
              <w:fldChar w:fldCharType="end"/>
            </w:r>
          </w:hyperlink>
        </w:p>
        <w:p w14:paraId="2229737A" w14:textId="396D41B6" w:rsidR="005C50BA" w:rsidRDefault="00236340">
          <w:pPr>
            <w:pStyle w:val="Sommario2"/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37" w:history="1">
            <w:r w:rsidR="005C50BA" w:rsidRPr="00BF2609">
              <w:rPr>
                <w:rStyle w:val="Collegamentoipertestuale"/>
                <w:rFonts w:cs="Arial"/>
              </w:rPr>
              <w:t>3.2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Invio della documentazione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_Toc64279337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7</w:t>
            </w:r>
            <w:r w:rsidR="005C50BA">
              <w:rPr>
                <w:webHidden/>
              </w:rPr>
              <w:fldChar w:fldCharType="end"/>
            </w:r>
          </w:hyperlink>
        </w:p>
        <w:p w14:paraId="2B3FC319" w14:textId="3E52F11F" w:rsidR="005C50BA" w:rsidRDefault="00236340">
          <w:pPr>
            <w:pStyle w:val="Sommario1"/>
            <w:rPr>
              <w:rFonts w:asciiTheme="minorHAnsi" w:hAnsiTheme="minorHAnsi"/>
              <w:color w:val="auto"/>
              <w:szCs w:val="22"/>
              <w:lang w:val="it-IT" w:eastAsia="it-IT"/>
            </w:rPr>
          </w:pPr>
          <w:hyperlink w:anchor="_Toc64279340" w:history="1">
            <w:r w:rsidR="005C50BA" w:rsidRPr="00BF2609">
              <w:rPr>
                <w:rStyle w:val="Collegamentoipertestuale"/>
                <w:rFonts w:cs="Arial"/>
              </w:rPr>
              <w:t>4</w:t>
            </w:r>
            <w:r w:rsidR="005C50BA">
              <w:rPr>
                <w:rFonts w:asciiTheme="minorHAnsi" w:hAnsiTheme="minorHAnsi"/>
                <w:color w:val="auto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FASE DI VALUTAZIONE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_Toc64279340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8</w:t>
            </w:r>
            <w:r w:rsidR="005C50BA">
              <w:rPr>
                <w:webHidden/>
              </w:rPr>
              <w:fldChar w:fldCharType="end"/>
            </w:r>
          </w:hyperlink>
        </w:p>
        <w:p w14:paraId="482C5D44" w14:textId="6AF4A801" w:rsidR="005C50BA" w:rsidRDefault="00236340">
          <w:pPr>
            <w:pStyle w:val="Sommario2"/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41" w:history="1">
            <w:r w:rsidR="005C50BA" w:rsidRPr="00BF2609">
              <w:rPr>
                <w:rStyle w:val="Collegamentoipertestuale"/>
                <w:rFonts w:cs="Arial"/>
              </w:rPr>
              <w:t>4.1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VERIFICA DI AMMISSIBILITA’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_Toc64279341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8</w:t>
            </w:r>
            <w:r w:rsidR="005C50BA">
              <w:rPr>
                <w:webHidden/>
              </w:rPr>
              <w:fldChar w:fldCharType="end"/>
            </w:r>
          </w:hyperlink>
        </w:p>
        <w:p w14:paraId="6902C29B" w14:textId="6E7CD802" w:rsidR="005C50BA" w:rsidRDefault="00236340">
          <w:pPr>
            <w:pStyle w:val="Sommario2"/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42" w:history="1">
            <w:r w:rsidR="005C50BA" w:rsidRPr="00BF2609">
              <w:rPr>
                <w:rStyle w:val="Collegamentoipertestuale"/>
                <w:rFonts w:cs="Arial"/>
              </w:rPr>
              <w:t>4.2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VALUTAZIONE CANDIDATURE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_Toc64279342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8</w:t>
            </w:r>
            <w:r w:rsidR="005C50BA">
              <w:rPr>
                <w:webHidden/>
              </w:rPr>
              <w:fldChar w:fldCharType="end"/>
            </w:r>
          </w:hyperlink>
        </w:p>
        <w:p w14:paraId="29F0AA66" w14:textId="3E12CD52" w:rsidR="005C50BA" w:rsidRDefault="00236340">
          <w:pPr>
            <w:pStyle w:val="Sommario2"/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43" w:history="1">
            <w:r w:rsidR="005C50BA" w:rsidRPr="00BF2609">
              <w:rPr>
                <w:rStyle w:val="Collegamentoipertestuale"/>
                <w:rFonts w:cs="Arial"/>
              </w:rPr>
              <w:t>4.2.1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Qualità progettuale (criterio comune)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_Toc64279343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8</w:t>
            </w:r>
            <w:r w:rsidR="005C50BA">
              <w:rPr>
                <w:webHidden/>
              </w:rPr>
              <w:fldChar w:fldCharType="end"/>
            </w:r>
          </w:hyperlink>
        </w:p>
        <w:p w14:paraId="10C5C8B9" w14:textId="596919FE" w:rsidR="005C50BA" w:rsidRDefault="00236340">
          <w:pPr>
            <w:pStyle w:val="Sommario2"/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44" w:history="1">
            <w:r w:rsidR="005C50BA" w:rsidRPr="00BF2609">
              <w:rPr>
                <w:rStyle w:val="Collegamentoipertestuale"/>
                <w:rFonts w:cs="Arial"/>
              </w:rPr>
              <w:t>4.2.2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Edilizia scolastica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_Toc64279344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9</w:t>
            </w:r>
            <w:r w:rsidR="005C50BA">
              <w:rPr>
                <w:webHidden/>
              </w:rPr>
              <w:fldChar w:fldCharType="end"/>
            </w:r>
          </w:hyperlink>
        </w:p>
        <w:p w14:paraId="0EB2277E" w14:textId="4EB06A10" w:rsidR="005C50BA" w:rsidRDefault="00236340">
          <w:pPr>
            <w:pStyle w:val="Sommario2"/>
            <w:rPr>
              <w:rFonts w:asciiTheme="minorHAnsi" w:hAnsiTheme="minorHAnsi"/>
              <w:sz w:val="22"/>
              <w:szCs w:val="22"/>
              <w:lang w:val="it-IT" w:eastAsia="it-IT"/>
            </w:rPr>
          </w:pPr>
          <w:hyperlink w:anchor="_Toc64279345" w:history="1">
            <w:r w:rsidR="005C50BA" w:rsidRPr="00BF2609">
              <w:rPr>
                <w:rStyle w:val="Collegamentoipertestuale"/>
                <w:rFonts w:cs="Arial"/>
              </w:rPr>
              <w:t>4.2.3</w:t>
            </w:r>
            <w:r w:rsidR="005C50BA">
              <w:rPr>
                <w:rFonts w:asciiTheme="minorHAnsi" w:hAnsiTheme="minorHAnsi"/>
                <w:sz w:val="22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Infrastrutture Viarie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_Toc64279345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9</w:t>
            </w:r>
            <w:r w:rsidR="005C50BA">
              <w:rPr>
                <w:webHidden/>
              </w:rPr>
              <w:fldChar w:fldCharType="end"/>
            </w:r>
          </w:hyperlink>
        </w:p>
        <w:p w14:paraId="63A1CEC9" w14:textId="41F34F0E" w:rsidR="005C50BA" w:rsidRDefault="00236340">
          <w:pPr>
            <w:pStyle w:val="Sommario1"/>
            <w:rPr>
              <w:rFonts w:asciiTheme="minorHAnsi" w:hAnsiTheme="minorHAnsi"/>
              <w:color w:val="auto"/>
              <w:szCs w:val="22"/>
              <w:lang w:val="it-IT" w:eastAsia="it-IT"/>
            </w:rPr>
          </w:pPr>
          <w:hyperlink w:anchor="_Toc64279346" w:history="1">
            <w:r w:rsidR="005C50BA" w:rsidRPr="00BF2609">
              <w:rPr>
                <w:rStyle w:val="Collegamentoipertestuale"/>
                <w:rFonts w:cs="Arial"/>
              </w:rPr>
              <w:t>5</w:t>
            </w:r>
            <w:r w:rsidR="005C50BA">
              <w:rPr>
                <w:rFonts w:asciiTheme="minorHAnsi" w:hAnsiTheme="minorHAnsi"/>
                <w:color w:val="auto"/>
                <w:szCs w:val="22"/>
                <w:lang w:val="it-IT" w:eastAsia="it-IT"/>
              </w:rPr>
              <w:tab/>
            </w:r>
            <w:r w:rsidR="005C50BA" w:rsidRPr="00BF2609">
              <w:rPr>
                <w:rStyle w:val="Collegamentoipertestuale"/>
                <w:rFonts w:cs="Arial"/>
              </w:rPr>
              <w:t>FASE ESECUTIVA</w:t>
            </w:r>
            <w:r w:rsidR="005C50BA">
              <w:rPr>
                <w:webHidden/>
              </w:rPr>
              <w:tab/>
            </w:r>
            <w:r w:rsidR="005C50BA">
              <w:rPr>
                <w:webHidden/>
              </w:rPr>
              <w:fldChar w:fldCharType="begin"/>
            </w:r>
            <w:r w:rsidR="005C50BA">
              <w:rPr>
                <w:webHidden/>
              </w:rPr>
              <w:instrText xml:space="preserve"> PAGEREF _Toc64279346 \h </w:instrText>
            </w:r>
            <w:r w:rsidR="005C50BA">
              <w:rPr>
                <w:webHidden/>
              </w:rPr>
            </w:r>
            <w:r w:rsidR="005C50BA">
              <w:rPr>
                <w:webHidden/>
              </w:rPr>
              <w:fldChar w:fldCharType="separate"/>
            </w:r>
            <w:r w:rsidR="00DD231D">
              <w:rPr>
                <w:webHidden/>
              </w:rPr>
              <w:t>10</w:t>
            </w:r>
            <w:r w:rsidR="005C50BA">
              <w:rPr>
                <w:webHidden/>
              </w:rPr>
              <w:fldChar w:fldCharType="end"/>
            </w:r>
          </w:hyperlink>
        </w:p>
        <w:p w14:paraId="05482998" w14:textId="62407ED5" w:rsidR="00AB5698" w:rsidRPr="001F07A8" w:rsidRDefault="00AB5698">
          <w:pPr>
            <w:rPr>
              <w:rFonts w:ascii="Arial" w:hAnsi="Arial" w:cs="Arial"/>
            </w:rPr>
          </w:pPr>
          <w:r w:rsidRPr="001F07A8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54559F2F" w14:textId="77777777" w:rsidR="00AB5698" w:rsidRPr="001F07A8" w:rsidRDefault="00AB5698" w:rsidP="001F07A8">
      <w:pPr>
        <w:rPr>
          <w:rFonts w:ascii="Arial" w:hAnsi="Arial" w:cs="Arial"/>
        </w:rPr>
      </w:pPr>
    </w:p>
    <w:p w14:paraId="53E9A7D2" w14:textId="7CF4475E" w:rsidR="00AC02E0" w:rsidRPr="001F07A8" w:rsidRDefault="00AC02E0">
      <w:pPr>
        <w:spacing w:after="0"/>
        <w:divId w:val="693842406"/>
        <w:rPr>
          <w:rFonts w:ascii="Arial" w:hAnsi="Arial" w:cs="Arial"/>
        </w:rPr>
        <w:sectPr w:rsidR="00AC02E0" w:rsidRPr="001F07A8" w:rsidSect="00B7368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/>
          <w:pgMar w:top="1752" w:right="2268" w:bottom="1905" w:left="1134" w:header="567" w:footer="567" w:gutter="0"/>
          <w:pgNumType w:fmt="lowerRoman" w:start="0"/>
          <w:cols w:space="720"/>
          <w:titlePg/>
          <w:docGrid w:linePitch="299"/>
        </w:sectPr>
      </w:pPr>
      <w:bookmarkStart w:id="0" w:name="BM_SecBreakToC"/>
    </w:p>
    <w:p w14:paraId="5A60CE69" w14:textId="1AAF7C17" w:rsidR="00AC02E0" w:rsidRPr="00BA07D4" w:rsidRDefault="00A6412A" w:rsidP="00A6412A">
      <w:pPr>
        <w:pStyle w:val="Stile1"/>
        <w:spacing w:after="600"/>
        <w:divId w:val="693842406"/>
        <w:rPr>
          <w:rFonts w:cs="Arial"/>
        </w:rPr>
      </w:pPr>
      <w:bookmarkStart w:id="1" w:name="BM_CurrPos"/>
      <w:bookmarkStart w:id="2" w:name="_Toc62053364"/>
      <w:bookmarkStart w:id="3" w:name="_Toc64279316"/>
      <w:bookmarkEnd w:id="0"/>
      <w:bookmarkEnd w:id="1"/>
      <w:r w:rsidRPr="003034AA">
        <w:rPr>
          <w:rFonts w:cs="Arial"/>
        </w:rPr>
        <w:lastRenderedPageBreak/>
        <w:t>OBIETTIVO DEL DOCUMENTO</w:t>
      </w:r>
      <w:bookmarkEnd w:id="2"/>
      <w:bookmarkEnd w:id="3"/>
    </w:p>
    <w:p w14:paraId="3DD9F293" w14:textId="0C91BC76" w:rsidR="00A6412A" w:rsidRPr="00B4661B" w:rsidRDefault="00A6412A">
      <w:pPr>
        <w:pStyle w:val="Corpotesto"/>
        <w:spacing w:after="120" w:line="360" w:lineRule="auto"/>
        <w:jc w:val="both"/>
        <w:divId w:val="693842406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 xml:space="preserve">Il presente documento descrive la procedura e i criteri, che il Comitato Tecnico, costituito con la sottoscrizione del protocollo di intesa tra l’Unione delle Province (di seguito, UPI) e la Cassa Depositi e Prestiti (di seguito, CDP), intende adottare per la valutazione e la selezione dei progetti pilota da includere nelle attività di consulenza tecnica meglio specificate nel protocollo sottoscritto tra le Parti. </w:t>
      </w:r>
    </w:p>
    <w:p w14:paraId="73549058" w14:textId="365FC00A" w:rsidR="00B22FCD" w:rsidRPr="00B4661B" w:rsidRDefault="00B22FCD">
      <w:pPr>
        <w:pStyle w:val="Corpotesto"/>
        <w:spacing w:after="120" w:line="360" w:lineRule="auto"/>
        <w:jc w:val="both"/>
        <w:divId w:val="693842406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 xml:space="preserve">Il comitato </w:t>
      </w:r>
      <w:r w:rsidR="005C50BA">
        <w:rPr>
          <w:rFonts w:ascii="Arial" w:hAnsi="Arial" w:cs="Arial"/>
          <w:sz w:val="20"/>
          <w:szCs w:val="20"/>
        </w:rPr>
        <w:t>è</w:t>
      </w:r>
      <w:r w:rsidRPr="00B4661B">
        <w:rPr>
          <w:rFonts w:ascii="Arial" w:hAnsi="Arial" w:cs="Arial"/>
          <w:sz w:val="20"/>
          <w:szCs w:val="20"/>
        </w:rPr>
        <w:t xml:space="preserve"> composto da 3 rappresentanti di CDP e 3 rappresentanti di UPI e </w:t>
      </w:r>
      <w:r w:rsidR="005C50BA">
        <w:rPr>
          <w:rFonts w:ascii="Arial" w:hAnsi="Arial" w:cs="Arial"/>
          <w:sz w:val="20"/>
          <w:szCs w:val="20"/>
        </w:rPr>
        <w:t>ha</w:t>
      </w:r>
      <w:r w:rsidR="005C50BA" w:rsidRPr="00B4661B">
        <w:rPr>
          <w:rFonts w:ascii="Arial" w:hAnsi="Arial" w:cs="Arial"/>
          <w:sz w:val="20"/>
          <w:szCs w:val="20"/>
        </w:rPr>
        <w:t xml:space="preserve"> </w:t>
      </w:r>
      <w:r w:rsidRPr="00B4661B">
        <w:rPr>
          <w:rFonts w:ascii="Arial" w:hAnsi="Arial" w:cs="Arial"/>
          <w:sz w:val="20"/>
          <w:szCs w:val="20"/>
        </w:rPr>
        <w:t>il compito di</w:t>
      </w:r>
      <w:r w:rsidR="006568B3">
        <w:rPr>
          <w:rFonts w:ascii="Arial" w:hAnsi="Arial" w:cs="Arial"/>
          <w:sz w:val="20"/>
          <w:szCs w:val="20"/>
        </w:rPr>
        <w:t xml:space="preserve"> selezionare</w:t>
      </w:r>
      <w:r w:rsidR="00A02A0E">
        <w:rPr>
          <w:rFonts w:ascii="Arial" w:hAnsi="Arial" w:cs="Arial"/>
          <w:sz w:val="20"/>
          <w:szCs w:val="20"/>
        </w:rPr>
        <w:t xml:space="preserve"> e</w:t>
      </w:r>
      <w:r w:rsidRPr="00B4661B">
        <w:rPr>
          <w:rFonts w:ascii="Arial" w:hAnsi="Arial" w:cs="Arial"/>
          <w:sz w:val="20"/>
          <w:szCs w:val="20"/>
        </w:rPr>
        <w:t xml:space="preserve"> programmare le attività, verificare l’attuazione e monitorare il raggiungimento degli obiettivi previsti nel Protocollo d’intesa</w:t>
      </w:r>
      <w:r w:rsidR="00936B1E" w:rsidRPr="00B4661B">
        <w:rPr>
          <w:rFonts w:ascii="Arial" w:hAnsi="Arial" w:cs="Arial"/>
          <w:sz w:val="20"/>
          <w:szCs w:val="20"/>
        </w:rPr>
        <w:t xml:space="preserve"> </w:t>
      </w:r>
      <w:r w:rsidR="005C50BA">
        <w:rPr>
          <w:rFonts w:ascii="Arial" w:hAnsi="Arial" w:cs="Arial"/>
          <w:sz w:val="20"/>
          <w:szCs w:val="20"/>
        </w:rPr>
        <w:t>siglato tra CDP e UPI</w:t>
      </w:r>
      <w:r w:rsidRPr="00B4661B">
        <w:rPr>
          <w:rFonts w:ascii="Arial" w:hAnsi="Arial" w:cs="Arial"/>
          <w:sz w:val="20"/>
          <w:szCs w:val="20"/>
        </w:rPr>
        <w:t>.</w:t>
      </w:r>
    </w:p>
    <w:p w14:paraId="5B108ABC" w14:textId="150CC836" w:rsidR="001D10B5" w:rsidRPr="001F07A8" w:rsidRDefault="009656C8">
      <w:pPr>
        <w:pStyle w:val="Corpotesto"/>
        <w:spacing w:after="120" w:line="360" w:lineRule="auto"/>
        <w:jc w:val="both"/>
        <w:divId w:val="693842406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Questo</w:t>
      </w:r>
      <w:r w:rsidR="00B22FCD" w:rsidRPr="00B4661B">
        <w:rPr>
          <w:rFonts w:ascii="Arial" w:hAnsi="Arial" w:cs="Arial"/>
          <w:sz w:val="20"/>
          <w:szCs w:val="20"/>
        </w:rPr>
        <w:t xml:space="preserve"> </w:t>
      </w:r>
      <w:r w:rsidR="00A6412A" w:rsidRPr="00B4661B">
        <w:rPr>
          <w:rFonts w:ascii="Arial" w:hAnsi="Arial" w:cs="Arial"/>
          <w:sz w:val="20"/>
          <w:szCs w:val="20"/>
        </w:rPr>
        <w:t>documento risponde</w:t>
      </w:r>
      <w:r w:rsidR="00B22FCD" w:rsidRPr="00B4661B">
        <w:rPr>
          <w:rFonts w:ascii="Arial" w:hAnsi="Arial" w:cs="Arial"/>
          <w:sz w:val="20"/>
          <w:szCs w:val="20"/>
        </w:rPr>
        <w:t xml:space="preserve"> pertanto</w:t>
      </w:r>
      <w:r w:rsidR="00A6412A" w:rsidRPr="00B4661B">
        <w:rPr>
          <w:rFonts w:ascii="Arial" w:hAnsi="Arial" w:cs="Arial"/>
          <w:sz w:val="20"/>
          <w:szCs w:val="20"/>
        </w:rPr>
        <w:t xml:space="preserve"> all’esigenza indicata </w:t>
      </w:r>
      <w:r w:rsidR="005C50BA">
        <w:rPr>
          <w:rFonts w:ascii="Arial" w:hAnsi="Arial" w:cs="Arial"/>
          <w:sz w:val="20"/>
          <w:szCs w:val="20"/>
        </w:rPr>
        <w:t>all’art.4 del</w:t>
      </w:r>
      <w:r w:rsidR="005C50BA" w:rsidRPr="00B4661B">
        <w:rPr>
          <w:rFonts w:ascii="Arial" w:hAnsi="Arial" w:cs="Arial"/>
          <w:sz w:val="20"/>
          <w:szCs w:val="20"/>
        </w:rPr>
        <w:t xml:space="preserve"> </w:t>
      </w:r>
      <w:r w:rsidR="00A6412A" w:rsidRPr="00B4661B">
        <w:rPr>
          <w:rFonts w:ascii="Arial" w:hAnsi="Arial" w:cs="Arial"/>
          <w:sz w:val="20"/>
          <w:szCs w:val="20"/>
        </w:rPr>
        <w:t>Protocollo d</w:t>
      </w:r>
      <w:r w:rsidR="00F53EDF">
        <w:rPr>
          <w:rFonts w:ascii="Arial" w:hAnsi="Arial" w:cs="Arial"/>
          <w:sz w:val="20"/>
          <w:szCs w:val="20"/>
        </w:rPr>
        <w:t>’i</w:t>
      </w:r>
      <w:r w:rsidR="00A6412A" w:rsidRPr="00B4661B">
        <w:rPr>
          <w:rFonts w:ascii="Arial" w:hAnsi="Arial" w:cs="Arial"/>
          <w:sz w:val="20"/>
          <w:szCs w:val="20"/>
        </w:rPr>
        <w:t>ntesa</w:t>
      </w:r>
      <w:r>
        <w:rPr>
          <w:rFonts w:ascii="Arial" w:hAnsi="Arial" w:cs="Arial"/>
          <w:sz w:val="20"/>
          <w:szCs w:val="20"/>
        </w:rPr>
        <w:t xml:space="preserve"> sopra </w:t>
      </w:r>
      <w:r w:rsidR="008D3E33">
        <w:rPr>
          <w:rFonts w:ascii="Arial" w:hAnsi="Arial" w:cs="Arial"/>
          <w:sz w:val="20"/>
          <w:szCs w:val="20"/>
        </w:rPr>
        <w:t>menzionato</w:t>
      </w:r>
      <w:r w:rsidR="00A6412A" w:rsidRPr="00B4661B">
        <w:rPr>
          <w:rFonts w:ascii="Arial" w:hAnsi="Arial" w:cs="Arial"/>
          <w:sz w:val="20"/>
          <w:szCs w:val="20"/>
        </w:rPr>
        <w:t xml:space="preserve">, </w:t>
      </w:r>
      <w:r w:rsidR="005C50BA">
        <w:rPr>
          <w:rFonts w:ascii="Arial" w:hAnsi="Arial" w:cs="Arial"/>
          <w:sz w:val="20"/>
          <w:szCs w:val="20"/>
        </w:rPr>
        <w:t>che individua</w:t>
      </w:r>
      <w:r>
        <w:rPr>
          <w:rFonts w:ascii="Arial" w:hAnsi="Arial" w:cs="Arial"/>
          <w:sz w:val="20"/>
          <w:szCs w:val="20"/>
        </w:rPr>
        <w:t xml:space="preserve">, </w:t>
      </w:r>
      <w:r w:rsidR="00A6412A" w:rsidRPr="00B4661B">
        <w:rPr>
          <w:rFonts w:ascii="Arial" w:hAnsi="Arial" w:cs="Arial"/>
          <w:sz w:val="20"/>
          <w:szCs w:val="20"/>
        </w:rPr>
        <w:t xml:space="preserve">tra le funzioni del Comitato, </w:t>
      </w:r>
      <w:r w:rsidR="00EE1F96">
        <w:rPr>
          <w:rFonts w:ascii="Arial" w:hAnsi="Arial" w:cs="Arial"/>
          <w:sz w:val="20"/>
          <w:szCs w:val="20"/>
        </w:rPr>
        <w:t>l’identificazione</w:t>
      </w:r>
      <w:r w:rsidR="00EE1F96" w:rsidRPr="00B4661B">
        <w:rPr>
          <w:rFonts w:ascii="Arial" w:hAnsi="Arial" w:cs="Arial"/>
          <w:sz w:val="20"/>
          <w:szCs w:val="20"/>
        </w:rPr>
        <w:t xml:space="preserve"> </w:t>
      </w:r>
      <w:r w:rsidR="00A6412A" w:rsidRPr="00B4661B">
        <w:rPr>
          <w:rFonts w:ascii="Arial" w:hAnsi="Arial" w:cs="Arial"/>
          <w:sz w:val="20"/>
          <w:szCs w:val="20"/>
        </w:rPr>
        <w:t xml:space="preserve">di un elenco di opere significative che potranno essere oggetto di collaborazione tra CDP e i singoli </w:t>
      </w:r>
      <w:r w:rsidR="000E137C" w:rsidRPr="00B4661B">
        <w:rPr>
          <w:rFonts w:ascii="Arial" w:hAnsi="Arial" w:cs="Arial"/>
          <w:sz w:val="20"/>
          <w:szCs w:val="20"/>
        </w:rPr>
        <w:t>E</w:t>
      </w:r>
      <w:r w:rsidR="00A6412A" w:rsidRPr="00B4661B">
        <w:rPr>
          <w:rFonts w:ascii="Arial" w:hAnsi="Arial" w:cs="Arial"/>
          <w:sz w:val="20"/>
          <w:szCs w:val="20"/>
        </w:rPr>
        <w:t>nti.</w:t>
      </w:r>
    </w:p>
    <w:p w14:paraId="437C76D4" w14:textId="5F71E636" w:rsidR="00D67182" w:rsidRPr="003034AA" w:rsidRDefault="00D67182" w:rsidP="001F07A8">
      <w:pPr>
        <w:pStyle w:val="Stile2"/>
        <w:jc w:val="both"/>
        <w:divId w:val="693842406"/>
        <w:rPr>
          <w:rFonts w:cs="Arial"/>
        </w:rPr>
      </w:pPr>
      <w:bookmarkStart w:id="4" w:name="_Toc62053365"/>
      <w:bookmarkStart w:id="5" w:name="_Toc64279317"/>
      <w:r w:rsidRPr="003034AA">
        <w:rPr>
          <w:rFonts w:cs="Arial"/>
        </w:rPr>
        <w:t>ITER PROCEDURALE</w:t>
      </w:r>
      <w:bookmarkEnd w:id="4"/>
      <w:bookmarkEnd w:id="5"/>
    </w:p>
    <w:p w14:paraId="45F125FC" w14:textId="26697844" w:rsidR="001D10B5" w:rsidRPr="00B4661B" w:rsidRDefault="001D10B5">
      <w:pPr>
        <w:pStyle w:val="Corpotesto"/>
        <w:spacing w:after="120" w:line="360" w:lineRule="auto"/>
        <w:jc w:val="both"/>
        <w:divId w:val="693842406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 xml:space="preserve">L’iter procedurale </w:t>
      </w:r>
      <w:r w:rsidR="003C4719">
        <w:rPr>
          <w:rFonts w:ascii="Arial" w:hAnsi="Arial" w:cs="Arial"/>
          <w:sz w:val="20"/>
          <w:szCs w:val="20"/>
        </w:rPr>
        <w:t>che consentirà di individuare</w:t>
      </w:r>
      <w:r w:rsidR="003C4719" w:rsidRPr="003C4719">
        <w:rPr>
          <w:rFonts w:ascii="Arial" w:hAnsi="Arial" w:cs="Arial"/>
          <w:sz w:val="20"/>
          <w:szCs w:val="20"/>
        </w:rPr>
        <w:t xml:space="preserve"> un elenco di opere significative</w:t>
      </w:r>
      <w:r w:rsidR="00323FAA">
        <w:rPr>
          <w:rFonts w:ascii="Arial" w:hAnsi="Arial" w:cs="Arial"/>
          <w:sz w:val="20"/>
          <w:szCs w:val="20"/>
        </w:rPr>
        <w:t xml:space="preserve">, </w:t>
      </w:r>
      <w:r w:rsidR="003C4719" w:rsidRPr="003C4719">
        <w:rPr>
          <w:rFonts w:ascii="Arial" w:hAnsi="Arial" w:cs="Arial"/>
          <w:sz w:val="20"/>
          <w:szCs w:val="20"/>
        </w:rPr>
        <w:t>oggetto di collaborazione tra CDP e i singoli Enti</w:t>
      </w:r>
      <w:r w:rsidR="00323FAA">
        <w:rPr>
          <w:rFonts w:ascii="Arial" w:hAnsi="Arial" w:cs="Arial"/>
          <w:sz w:val="20"/>
          <w:szCs w:val="20"/>
        </w:rPr>
        <w:t>,</w:t>
      </w:r>
      <w:r w:rsidRPr="00B4661B">
        <w:rPr>
          <w:rFonts w:ascii="Arial" w:hAnsi="Arial" w:cs="Arial"/>
          <w:sz w:val="20"/>
          <w:szCs w:val="20"/>
        </w:rPr>
        <w:t xml:space="preserve"> implica l’attivazione delle seguenti fasi:</w:t>
      </w:r>
    </w:p>
    <w:p w14:paraId="4F4B0206" w14:textId="1CE72FA2" w:rsidR="001D10B5" w:rsidRPr="00B4661B" w:rsidRDefault="001D10B5">
      <w:pPr>
        <w:pStyle w:val="Corpotesto"/>
        <w:numPr>
          <w:ilvl w:val="0"/>
          <w:numId w:val="4"/>
        </w:numPr>
        <w:spacing w:after="120" w:line="360" w:lineRule="auto"/>
        <w:jc w:val="both"/>
        <w:divId w:val="693842406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b/>
          <w:bCs/>
          <w:sz w:val="20"/>
          <w:szCs w:val="20"/>
          <w:u w:val="single"/>
        </w:rPr>
        <w:t>Fase ricognitiva:</w:t>
      </w:r>
      <w:r w:rsidRPr="00B4661B">
        <w:rPr>
          <w:rFonts w:ascii="Arial" w:hAnsi="Arial" w:cs="Arial"/>
          <w:sz w:val="20"/>
          <w:szCs w:val="20"/>
        </w:rPr>
        <w:t xml:space="preserve"> </w:t>
      </w:r>
      <w:r w:rsidR="00BC06BA" w:rsidRPr="00B4661B">
        <w:rPr>
          <w:rFonts w:ascii="Arial" w:hAnsi="Arial" w:cs="Arial"/>
          <w:sz w:val="20"/>
          <w:szCs w:val="20"/>
        </w:rPr>
        <w:t xml:space="preserve">consiste </w:t>
      </w:r>
      <w:r w:rsidRPr="00B4661B">
        <w:rPr>
          <w:rFonts w:ascii="Arial" w:hAnsi="Arial" w:cs="Arial"/>
          <w:sz w:val="20"/>
          <w:szCs w:val="20"/>
        </w:rPr>
        <w:t xml:space="preserve">nell’invio </w:t>
      </w:r>
      <w:r w:rsidR="00DE7553" w:rsidRPr="00B4661B">
        <w:rPr>
          <w:rFonts w:ascii="Arial" w:hAnsi="Arial" w:cs="Arial"/>
          <w:sz w:val="20"/>
          <w:szCs w:val="20"/>
        </w:rPr>
        <w:t xml:space="preserve">alle Province </w:t>
      </w:r>
      <w:r w:rsidRPr="00B4661B">
        <w:rPr>
          <w:rFonts w:ascii="Arial" w:hAnsi="Arial" w:cs="Arial"/>
          <w:sz w:val="20"/>
          <w:szCs w:val="20"/>
        </w:rPr>
        <w:t>delle linee guida</w:t>
      </w:r>
      <w:r w:rsidR="000E137C" w:rsidRPr="00B4661B">
        <w:rPr>
          <w:rFonts w:ascii="Arial" w:hAnsi="Arial" w:cs="Arial"/>
          <w:sz w:val="20"/>
          <w:szCs w:val="20"/>
        </w:rPr>
        <w:t xml:space="preserve"> </w:t>
      </w:r>
      <w:r w:rsidR="006972CD">
        <w:rPr>
          <w:rFonts w:ascii="Arial" w:hAnsi="Arial" w:cs="Arial"/>
          <w:sz w:val="20"/>
          <w:szCs w:val="20"/>
        </w:rPr>
        <w:t>e della scheda intervento</w:t>
      </w:r>
      <w:r w:rsidR="00A02A0E">
        <w:rPr>
          <w:rFonts w:ascii="Arial" w:hAnsi="Arial" w:cs="Arial"/>
          <w:sz w:val="20"/>
          <w:szCs w:val="20"/>
        </w:rPr>
        <w:t xml:space="preserve"> e della successiva analisi dei Progetti da parte delle Province stesse.</w:t>
      </w:r>
    </w:p>
    <w:p w14:paraId="0B9972FB" w14:textId="2DC448C1" w:rsidR="001D10B5" w:rsidRPr="00B4661B" w:rsidRDefault="001D10B5">
      <w:pPr>
        <w:pStyle w:val="Corpotesto"/>
        <w:numPr>
          <w:ilvl w:val="0"/>
          <w:numId w:val="4"/>
        </w:numPr>
        <w:spacing w:after="120" w:line="360" w:lineRule="auto"/>
        <w:jc w:val="both"/>
        <w:divId w:val="693842406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b/>
          <w:bCs/>
          <w:sz w:val="20"/>
          <w:szCs w:val="20"/>
          <w:u w:val="single"/>
        </w:rPr>
        <w:t>Fase istruttoria:</w:t>
      </w:r>
      <w:r w:rsidRPr="00B4661B">
        <w:rPr>
          <w:rFonts w:ascii="Arial" w:hAnsi="Arial" w:cs="Arial"/>
          <w:sz w:val="20"/>
          <w:szCs w:val="20"/>
        </w:rPr>
        <w:t xml:space="preserve"> </w:t>
      </w:r>
      <w:r w:rsidR="004B7A84" w:rsidRPr="00B4661B">
        <w:rPr>
          <w:rFonts w:ascii="Arial" w:hAnsi="Arial" w:cs="Arial"/>
          <w:sz w:val="20"/>
          <w:szCs w:val="20"/>
        </w:rPr>
        <w:t>il Comitato</w:t>
      </w:r>
      <w:r w:rsidR="00957287" w:rsidRPr="00B4661B">
        <w:rPr>
          <w:rFonts w:ascii="Arial" w:hAnsi="Arial" w:cs="Arial"/>
          <w:sz w:val="20"/>
          <w:szCs w:val="20"/>
        </w:rPr>
        <w:t xml:space="preserve"> Tecnico</w:t>
      </w:r>
      <w:r w:rsidR="004B7A84" w:rsidRPr="00B4661B">
        <w:rPr>
          <w:rFonts w:ascii="Arial" w:hAnsi="Arial" w:cs="Arial"/>
          <w:sz w:val="20"/>
          <w:szCs w:val="20"/>
        </w:rPr>
        <w:t xml:space="preserve"> </w:t>
      </w:r>
      <w:r w:rsidR="00BC06BA" w:rsidRPr="00B4661B">
        <w:rPr>
          <w:rFonts w:ascii="Arial" w:hAnsi="Arial" w:cs="Arial"/>
          <w:sz w:val="20"/>
          <w:szCs w:val="20"/>
        </w:rPr>
        <w:t>procede</w:t>
      </w:r>
      <w:r w:rsidR="004B7A84" w:rsidRPr="00B4661B">
        <w:rPr>
          <w:rFonts w:ascii="Arial" w:hAnsi="Arial" w:cs="Arial"/>
          <w:sz w:val="20"/>
          <w:szCs w:val="20"/>
        </w:rPr>
        <w:t xml:space="preserve"> alla </w:t>
      </w:r>
      <w:r w:rsidRPr="00B4661B">
        <w:rPr>
          <w:rFonts w:ascii="Arial" w:hAnsi="Arial" w:cs="Arial"/>
          <w:sz w:val="20"/>
          <w:szCs w:val="20"/>
        </w:rPr>
        <w:t xml:space="preserve">verifica </w:t>
      </w:r>
      <w:r w:rsidR="00D30C10">
        <w:rPr>
          <w:rFonts w:ascii="Arial" w:hAnsi="Arial" w:cs="Arial"/>
          <w:sz w:val="20"/>
          <w:szCs w:val="20"/>
        </w:rPr>
        <w:t>di</w:t>
      </w:r>
      <w:r w:rsidR="00D30C10" w:rsidRPr="00B4661B">
        <w:rPr>
          <w:rFonts w:ascii="Arial" w:hAnsi="Arial" w:cs="Arial"/>
          <w:sz w:val="20"/>
          <w:szCs w:val="20"/>
        </w:rPr>
        <w:t xml:space="preserve"> </w:t>
      </w:r>
      <w:r w:rsidRPr="00B4661B">
        <w:rPr>
          <w:rFonts w:ascii="Arial" w:hAnsi="Arial" w:cs="Arial"/>
          <w:sz w:val="20"/>
          <w:szCs w:val="20"/>
        </w:rPr>
        <w:t xml:space="preserve">coerenza </w:t>
      </w:r>
      <w:r w:rsidR="001642E4">
        <w:rPr>
          <w:rFonts w:ascii="Arial" w:hAnsi="Arial" w:cs="Arial"/>
          <w:sz w:val="20"/>
          <w:szCs w:val="20"/>
        </w:rPr>
        <w:t>ai</w:t>
      </w:r>
      <w:r w:rsidR="001642E4" w:rsidRPr="00B4661B">
        <w:rPr>
          <w:rFonts w:ascii="Arial" w:hAnsi="Arial" w:cs="Arial"/>
          <w:sz w:val="20"/>
          <w:szCs w:val="20"/>
        </w:rPr>
        <w:t xml:space="preserve"> </w:t>
      </w:r>
      <w:r w:rsidRPr="00B4661B">
        <w:rPr>
          <w:rFonts w:ascii="Arial" w:hAnsi="Arial" w:cs="Arial"/>
          <w:sz w:val="20"/>
          <w:szCs w:val="20"/>
        </w:rPr>
        <w:t>criteri per l’individuazione dei progetti pilota</w:t>
      </w:r>
      <w:r w:rsidR="00887363" w:rsidRPr="00B4661B">
        <w:rPr>
          <w:rFonts w:ascii="Arial" w:hAnsi="Arial" w:cs="Arial"/>
          <w:sz w:val="20"/>
          <w:szCs w:val="20"/>
        </w:rPr>
        <w:t>.</w:t>
      </w:r>
    </w:p>
    <w:p w14:paraId="6BE8399F" w14:textId="3C39C2D0" w:rsidR="00DC283E" w:rsidRPr="00B4661B" w:rsidRDefault="001D10B5">
      <w:pPr>
        <w:pStyle w:val="Corpotesto"/>
        <w:numPr>
          <w:ilvl w:val="0"/>
          <w:numId w:val="4"/>
        </w:numPr>
        <w:spacing w:after="120" w:line="360" w:lineRule="auto"/>
        <w:jc w:val="both"/>
        <w:divId w:val="693842406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b/>
          <w:bCs/>
          <w:sz w:val="20"/>
          <w:szCs w:val="20"/>
          <w:u w:val="single"/>
        </w:rPr>
        <w:t>Fase di valutazione:</w:t>
      </w:r>
      <w:r w:rsidRPr="00B4661B">
        <w:rPr>
          <w:rFonts w:ascii="Arial" w:hAnsi="Arial" w:cs="Arial"/>
          <w:sz w:val="20"/>
          <w:szCs w:val="20"/>
        </w:rPr>
        <w:t xml:space="preserve"> </w:t>
      </w:r>
      <w:r w:rsidR="004B7A84" w:rsidRPr="00B4661B">
        <w:rPr>
          <w:rFonts w:ascii="Arial" w:hAnsi="Arial" w:cs="Arial"/>
          <w:sz w:val="20"/>
          <w:szCs w:val="20"/>
        </w:rPr>
        <w:t xml:space="preserve">il Comitato </w:t>
      </w:r>
      <w:r w:rsidR="00957287" w:rsidRPr="00B4661B">
        <w:rPr>
          <w:rFonts w:ascii="Arial" w:hAnsi="Arial" w:cs="Arial"/>
          <w:sz w:val="20"/>
          <w:szCs w:val="20"/>
        </w:rPr>
        <w:t xml:space="preserve">Tecnico </w:t>
      </w:r>
      <w:r w:rsidR="00BC06BA" w:rsidRPr="00B4661B">
        <w:rPr>
          <w:rFonts w:ascii="Arial" w:hAnsi="Arial" w:cs="Arial"/>
          <w:sz w:val="20"/>
          <w:szCs w:val="20"/>
        </w:rPr>
        <w:t>procede</w:t>
      </w:r>
      <w:r w:rsidR="004B7A84" w:rsidRPr="00B4661B">
        <w:rPr>
          <w:rFonts w:ascii="Arial" w:hAnsi="Arial" w:cs="Arial"/>
          <w:sz w:val="20"/>
          <w:szCs w:val="20"/>
        </w:rPr>
        <w:t xml:space="preserve"> all’</w:t>
      </w:r>
      <w:r w:rsidRPr="00B4661B">
        <w:rPr>
          <w:rFonts w:ascii="Arial" w:hAnsi="Arial" w:cs="Arial"/>
          <w:sz w:val="20"/>
          <w:szCs w:val="20"/>
        </w:rPr>
        <w:t>attribuzione d</w:t>
      </w:r>
      <w:r w:rsidR="004B7A84" w:rsidRPr="00B4661B">
        <w:rPr>
          <w:rFonts w:ascii="Arial" w:hAnsi="Arial" w:cs="Arial"/>
          <w:sz w:val="20"/>
          <w:szCs w:val="20"/>
        </w:rPr>
        <w:t>e</w:t>
      </w:r>
      <w:r w:rsidRPr="00B4661B">
        <w:rPr>
          <w:rFonts w:ascii="Arial" w:hAnsi="Arial" w:cs="Arial"/>
          <w:sz w:val="20"/>
          <w:szCs w:val="20"/>
        </w:rPr>
        <w:t xml:space="preserve">i </w:t>
      </w:r>
      <w:r w:rsidR="004B7A84" w:rsidRPr="00B4661B">
        <w:rPr>
          <w:rFonts w:ascii="Arial" w:hAnsi="Arial" w:cs="Arial"/>
          <w:sz w:val="20"/>
          <w:szCs w:val="20"/>
        </w:rPr>
        <w:t xml:space="preserve">punteggi definiti per i </w:t>
      </w:r>
      <w:r w:rsidRPr="00B4661B">
        <w:rPr>
          <w:rFonts w:ascii="Arial" w:hAnsi="Arial" w:cs="Arial"/>
          <w:sz w:val="20"/>
          <w:szCs w:val="20"/>
        </w:rPr>
        <w:t xml:space="preserve">criteri </w:t>
      </w:r>
      <w:r w:rsidR="004B7A84" w:rsidRPr="00B4661B">
        <w:rPr>
          <w:rFonts w:ascii="Arial" w:hAnsi="Arial" w:cs="Arial"/>
          <w:sz w:val="20"/>
          <w:szCs w:val="20"/>
        </w:rPr>
        <w:t>di</w:t>
      </w:r>
      <w:r w:rsidRPr="00B4661B">
        <w:rPr>
          <w:rFonts w:ascii="Arial" w:hAnsi="Arial" w:cs="Arial"/>
          <w:sz w:val="20"/>
          <w:szCs w:val="20"/>
        </w:rPr>
        <w:t xml:space="preserve"> selezione dei progetti</w:t>
      </w:r>
      <w:r w:rsidR="00887363" w:rsidRPr="00B4661B">
        <w:rPr>
          <w:rFonts w:ascii="Arial" w:hAnsi="Arial" w:cs="Arial"/>
          <w:sz w:val="20"/>
          <w:szCs w:val="20"/>
        </w:rPr>
        <w:t>.</w:t>
      </w:r>
    </w:p>
    <w:p w14:paraId="3C3D8ACC" w14:textId="0BDA5692" w:rsidR="009F25AD" w:rsidRPr="00B4661B" w:rsidRDefault="009F25AD">
      <w:pPr>
        <w:pStyle w:val="Corpotesto"/>
        <w:numPr>
          <w:ilvl w:val="0"/>
          <w:numId w:val="4"/>
        </w:numPr>
        <w:spacing w:after="120" w:line="360" w:lineRule="auto"/>
        <w:jc w:val="both"/>
        <w:divId w:val="693842406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b/>
          <w:bCs/>
          <w:sz w:val="20"/>
          <w:szCs w:val="20"/>
          <w:u w:val="single"/>
        </w:rPr>
        <w:t>Fase esecutiva:</w:t>
      </w:r>
      <w:r w:rsidRPr="00B4661B">
        <w:rPr>
          <w:rFonts w:ascii="Arial" w:hAnsi="Arial" w:cs="Arial"/>
          <w:sz w:val="20"/>
          <w:szCs w:val="20"/>
        </w:rPr>
        <w:t xml:space="preserve"> CDP in collaborazione con UPI svolge attività di consulenza per l’implementazione dei progetti individuati dalle singole Province</w:t>
      </w:r>
      <w:r w:rsidR="006972CD">
        <w:rPr>
          <w:rFonts w:ascii="Arial" w:hAnsi="Arial" w:cs="Arial"/>
          <w:sz w:val="20"/>
          <w:szCs w:val="20"/>
        </w:rPr>
        <w:t xml:space="preserve">, a seguito della sottoscrizione di </w:t>
      </w:r>
      <w:r w:rsidR="00D34B46">
        <w:rPr>
          <w:rFonts w:ascii="Arial" w:hAnsi="Arial" w:cs="Arial"/>
          <w:sz w:val="20"/>
          <w:szCs w:val="20"/>
        </w:rPr>
        <w:t>Protocolli attuativi con i singoli Enti.</w:t>
      </w:r>
    </w:p>
    <w:p w14:paraId="5BAC1374" w14:textId="35BDE8A3" w:rsidR="003C63F5" w:rsidRPr="003C4719" w:rsidRDefault="00F45899" w:rsidP="001F07A8">
      <w:pPr>
        <w:pStyle w:val="Stile2"/>
        <w:numPr>
          <w:ilvl w:val="2"/>
          <w:numId w:val="1"/>
        </w:numPr>
        <w:jc w:val="both"/>
        <w:divId w:val="693842406"/>
        <w:rPr>
          <w:rFonts w:cs="Arial"/>
        </w:rPr>
      </w:pPr>
      <w:bookmarkStart w:id="6" w:name="_Toc62053366"/>
      <w:bookmarkStart w:id="7" w:name="_Toc64279318"/>
      <w:r w:rsidRPr="003034AA">
        <w:rPr>
          <w:rFonts w:cs="Arial"/>
        </w:rPr>
        <w:t>Modalità di</w:t>
      </w:r>
      <w:r w:rsidR="00083A9B">
        <w:rPr>
          <w:rFonts w:cs="Arial"/>
        </w:rPr>
        <w:t xml:space="preserve"> </w:t>
      </w:r>
      <w:r w:rsidR="00083A9B" w:rsidRPr="003C4719">
        <w:rPr>
          <w:rFonts w:cs="Arial"/>
        </w:rPr>
        <w:t>partecipazione e</w:t>
      </w:r>
      <w:r w:rsidRPr="003C4719">
        <w:rPr>
          <w:rFonts w:cs="Arial"/>
        </w:rPr>
        <w:t xml:space="preserve"> invio delle </w:t>
      </w:r>
      <w:r w:rsidR="000E5501" w:rsidRPr="003C4719">
        <w:rPr>
          <w:rFonts w:cs="Arial"/>
        </w:rPr>
        <w:t>candidature</w:t>
      </w:r>
      <w:bookmarkEnd w:id="6"/>
      <w:bookmarkEnd w:id="7"/>
    </w:p>
    <w:p w14:paraId="50AD17B7" w14:textId="39DB98CB" w:rsidR="003C63F5" w:rsidRDefault="003E44E6">
      <w:pPr>
        <w:pStyle w:val="Corpotesto"/>
        <w:spacing w:after="120" w:line="360" w:lineRule="auto"/>
        <w:jc w:val="both"/>
        <w:divId w:val="693842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candidature dovranno</w:t>
      </w:r>
      <w:r w:rsidR="00083A9B" w:rsidRPr="003C4719">
        <w:rPr>
          <w:rFonts w:ascii="Arial" w:hAnsi="Arial" w:cs="Arial"/>
          <w:sz w:val="20"/>
          <w:szCs w:val="20"/>
        </w:rPr>
        <w:t xml:space="preserve"> essere </w:t>
      </w:r>
      <w:r w:rsidR="008B00C5" w:rsidRPr="003C4719">
        <w:rPr>
          <w:rFonts w:ascii="Arial" w:hAnsi="Arial" w:cs="Arial"/>
          <w:sz w:val="20"/>
          <w:szCs w:val="20"/>
        </w:rPr>
        <w:t>inviat</w:t>
      </w:r>
      <w:r>
        <w:rPr>
          <w:rFonts w:ascii="Arial" w:hAnsi="Arial" w:cs="Arial"/>
          <w:sz w:val="20"/>
          <w:szCs w:val="20"/>
        </w:rPr>
        <w:t>e</w:t>
      </w:r>
      <w:r w:rsidR="00083A9B" w:rsidRPr="003C4719">
        <w:rPr>
          <w:rFonts w:ascii="Arial" w:hAnsi="Arial" w:cs="Arial"/>
          <w:sz w:val="20"/>
          <w:szCs w:val="20"/>
        </w:rPr>
        <w:t xml:space="preserve"> </w:t>
      </w:r>
      <w:r w:rsidR="003C4A78" w:rsidRPr="003C4719">
        <w:rPr>
          <w:rFonts w:ascii="Arial" w:hAnsi="Arial" w:cs="Arial"/>
          <w:sz w:val="20"/>
          <w:szCs w:val="20"/>
        </w:rPr>
        <w:t xml:space="preserve">telematicamente, </w:t>
      </w:r>
      <w:r w:rsidR="003C4A78" w:rsidRPr="002B5095">
        <w:rPr>
          <w:rFonts w:ascii="Arial" w:hAnsi="Arial" w:cs="Arial"/>
          <w:b/>
          <w:bCs/>
          <w:sz w:val="20"/>
          <w:szCs w:val="20"/>
          <w:u w:val="single"/>
        </w:rPr>
        <w:t xml:space="preserve">entro </w:t>
      </w:r>
      <w:r w:rsidR="00A35F5F" w:rsidRPr="002B5095">
        <w:rPr>
          <w:rFonts w:ascii="Arial" w:hAnsi="Arial" w:cs="Arial"/>
          <w:b/>
          <w:bCs/>
          <w:sz w:val="20"/>
          <w:szCs w:val="20"/>
          <w:u w:val="single"/>
        </w:rPr>
        <w:t xml:space="preserve">e non oltre la data del </w:t>
      </w:r>
      <w:r w:rsidR="00C03775">
        <w:rPr>
          <w:rFonts w:ascii="Arial" w:hAnsi="Arial" w:cs="Arial"/>
          <w:b/>
          <w:bCs/>
          <w:sz w:val="20"/>
          <w:szCs w:val="20"/>
          <w:u w:val="single"/>
        </w:rPr>
        <w:t>1</w:t>
      </w:r>
      <w:r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A35F5F" w:rsidRPr="002B5095">
        <w:rPr>
          <w:rFonts w:ascii="Arial" w:hAnsi="Arial" w:cs="Arial"/>
          <w:b/>
          <w:bCs/>
          <w:sz w:val="20"/>
          <w:szCs w:val="20"/>
          <w:u w:val="single"/>
        </w:rPr>
        <w:t xml:space="preserve"> Maggio 2021</w:t>
      </w:r>
      <w:r w:rsidR="00A35F5F" w:rsidRPr="003C4719">
        <w:rPr>
          <w:rFonts w:ascii="Arial" w:hAnsi="Arial" w:cs="Arial"/>
          <w:sz w:val="20"/>
          <w:szCs w:val="20"/>
        </w:rPr>
        <w:t xml:space="preserve"> ad</w:t>
      </w:r>
      <w:r w:rsidR="00083A9B" w:rsidRPr="003C4719">
        <w:rPr>
          <w:rFonts w:ascii="Arial" w:hAnsi="Arial" w:cs="Arial"/>
          <w:sz w:val="20"/>
          <w:szCs w:val="20"/>
        </w:rPr>
        <w:t xml:space="preserve"> </w:t>
      </w:r>
      <w:r w:rsidR="002D3107" w:rsidRPr="003C4719">
        <w:rPr>
          <w:rFonts w:ascii="Arial" w:hAnsi="Arial" w:cs="Arial"/>
          <w:sz w:val="20"/>
          <w:szCs w:val="20"/>
        </w:rPr>
        <w:t xml:space="preserve">UPI </w:t>
      </w:r>
      <w:r w:rsidR="00C1368D" w:rsidRPr="003C4719">
        <w:rPr>
          <w:rFonts w:ascii="Arial" w:hAnsi="Arial" w:cs="Arial"/>
          <w:sz w:val="20"/>
          <w:szCs w:val="20"/>
        </w:rPr>
        <w:t xml:space="preserve">all’indirizzo </w:t>
      </w:r>
      <w:hyperlink r:id="rId17" w:history="1">
        <w:r w:rsidR="006972CD" w:rsidRPr="002B5095">
          <w:rPr>
            <w:b/>
            <w:bCs/>
          </w:rPr>
          <w:t>upi@messaggipec.it</w:t>
        </w:r>
      </w:hyperlink>
      <w:r w:rsidR="006972CD" w:rsidRPr="002B5095">
        <w:rPr>
          <w:rFonts w:ascii="Arial" w:hAnsi="Arial" w:cs="Arial"/>
          <w:sz w:val="20"/>
          <w:szCs w:val="20"/>
        </w:rPr>
        <w:t xml:space="preserve"> </w:t>
      </w:r>
      <w:r w:rsidR="00C1368D" w:rsidRPr="003C4719">
        <w:rPr>
          <w:rFonts w:ascii="Arial" w:hAnsi="Arial" w:cs="Arial"/>
          <w:sz w:val="20"/>
          <w:szCs w:val="20"/>
        </w:rPr>
        <w:t>allegando</w:t>
      </w:r>
      <w:r w:rsidR="00C1368D" w:rsidRPr="00B4661B">
        <w:rPr>
          <w:rFonts w:ascii="Arial" w:hAnsi="Arial" w:cs="Arial"/>
          <w:sz w:val="20"/>
          <w:szCs w:val="20"/>
        </w:rPr>
        <w:t xml:space="preserve"> </w:t>
      </w:r>
      <w:r w:rsidR="006972CD">
        <w:rPr>
          <w:rFonts w:ascii="Arial" w:hAnsi="Arial" w:cs="Arial"/>
          <w:sz w:val="20"/>
          <w:szCs w:val="20"/>
        </w:rPr>
        <w:t xml:space="preserve">la scheda intervento </w:t>
      </w:r>
      <w:r w:rsidR="009A03EE" w:rsidRPr="00B4661B">
        <w:rPr>
          <w:rFonts w:ascii="Arial" w:hAnsi="Arial" w:cs="Arial"/>
          <w:sz w:val="20"/>
          <w:szCs w:val="20"/>
        </w:rPr>
        <w:t xml:space="preserve">e </w:t>
      </w:r>
      <w:r w:rsidR="00A35F5F">
        <w:rPr>
          <w:rFonts w:ascii="Arial" w:hAnsi="Arial" w:cs="Arial"/>
          <w:sz w:val="20"/>
          <w:szCs w:val="20"/>
        </w:rPr>
        <w:t>la</w:t>
      </w:r>
      <w:r w:rsidR="009A03EE" w:rsidRPr="00B4661B">
        <w:rPr>
          <w:rFonts w:ascii="Arial" w:hAnsi="Arial" w:cs="Arial"/>
          <w:sz w:val="20"/>
          <w:szCs w:val="20"/>
        </w:rPr>
        <w:t xml:space="preserve"> documentazione tecnica a supporto </w:t>
      </w:r>
      <w:r w:rsidR="009A03EE" w:rsidRPr="00B4661B">
        <w:rPr>
          <w:rFonts w:ascii="Arial" w:hAnsi="Arial" w:cs="Arial"/>
          <w:sz w:val="20"/>
          <w:szCs w:val="20"/>
        </w:rPr>
        <w:lastRenderedPageBreak/>
        <w:t>dello stesso</w:t>
      </w:r>
      <w:r w:rsidR="00FC6EA3">
        <w:rPr>
          <w:rFonts w:ascii="Arial" w:hAnsi="Arial" w:cs="Arial"/>
          <w:sz w:val="20"/>
          <w:szCs w:val="20"/>
        </w:rPr>
        <w:t xml:space="preserve"> (</w:t>
      </w:r>
      <w:r w:rsidR="00213E3A">
        <w:rPr>
          <w:rFonts w:ascii="Arial" w:hAnsi="Arial" w:cs="Arial"/>
          <w:sz w:val="20"/>
          <w:szCs w:val="20"/>
        </w:rPr>
        <w:t>cfr. par.3.2)</w:t>
      </w:r>
      <w:r w:rsidR="009A03EE" w:rsidRPr="00B4661B">
        <w:rPr>
          <w:rFonts w:ascii="Arial" w:hAnsi="Arial" w:cs="Arial"/>
          <w:sz w:val="20"/>
          <w:szCs w:val="20"/>
        </w:rPr>
        <w:t>.</w:t>
      </w:r>
    </w:p>
    <w:p w14:paraId="35326735" w14:textId="450A864F" w:rsidR="00C25DFB" w:rsidRDefault="00A35F5F">
      <w:pPr>
        <w:pStyle w:val="Corpotesto"/>
        <w:spacing w:after="120" w:line="360" w:lineRule="auto"/>
        <w:jc w:val="both"/>
        <w:divId w:val="693842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data </w:t>
      </w:r>
      <w:r w:rsidRPr="002B5095">
        <w:rPr>
          <w:rFonts w:ascii="Arial" w:hAnsi="Arial" w:cs="Arial"/>
          <w:b/>
          <w:bCs/>
          <w:sz w:val="20"/>
          <w:szCs w:val="20"/>
          <w:u w:val="single"/>
        </w:rPr>
        <w:t>2</w:t>
      </w:r>
      <w:r w:rsidR="003E44E6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2B5095">
        <w:rPr>
          <w:rFonts w:ascii="Arial" w:hAnsi="Arial" w:cs="Arial"/>
          <w:b/>
          <w:bCs/>
          <w:sz w:val="20"/>
          <w:szCs w:val="20"/>
          <w:u w:val="single"/>
        </w:rPr>
        <w:t xml:space="preserve"> Marzo 2021</w:t>
      </w:r>
      <w:r w:rsidR="000004E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29262B" w:rsidRPr="0029262B">
        <w:rPr>
          <w:rFonts w:ascii="Arial" w:hAnsi="Arial" w:cs="Arial"/>
          <w:sz w:val="20"/>
          <w:szCs w:val="20"/>
        </w:rPr>
        <w:t>contestualmente all’</w:t>
      </w:r>
      <w:r w:rsidR="002141C7" w:rsidRPr="0029262B">
        <w:rPr>
          <w:rFonts w:ascii="Arial" w:hAnsi="Arial" w:cs="Arial"/>
          <w:sz w:val="20"/>
          <w:szCs w:val="20"/>
        </w:rPr>
        <w:t>info-</w:t>
      </w:r>
      <w:r w:rsidR="002141C7">
        <w:rPr>
          <w:rFonts w:ascii="Arial" w:hAnsi="Arial" w:cs="Arial"/>
          <w:sz w:val="20"/>
          <w:szCs w:val="20"/>
        </w:rPr>
        <w:t>day” via web,</w:t>
      </w:r>
      <w:r>
        <w:rPr>
          <w:rFonts w:ascii="Arial" w:hAnsi="Arial" w:cs="Arial"/>
          <w:sz w:val="20"/>
          <w:szCs w:val="20"/>
        </w:rPr>
        <w:t xml:space="preserve"> esplicativo delle modalità di collaborazione</w:t>
      </w:r>
      <w:r w:rsidR="002141C7">
        <w:rPr>
          <w:rFonts w:ascii="Arial" w:hAnsi="Arial" w:cs="Arial"/>
          <w:sz w:val="20"/>
          <w:szCs w:val="20"/>
        </w:rPr>
        <w:t xml:space="preserve"> UPI-CDP-Province</w:t>
      </w:r>
      <w:r w:rsidR="0029262B">
        <w:rPr>
          <w:rFonts w:ascii="Arial" w:hAnsi="Arial" w:cs="Arial"/>
          <w:sz w:val="20"/>
          <w:szCs w:val="20"/>
        </w:rPr>
        <w:t>, verrà inviato il presente documento agli Enti.</w:t>
      </w:r>
    </w:p>
    <w:p w14:paraId="3FCF613C" w14:textId="556C5A8E" w:rsidR="000115E2" w:rsidRDefault="000115E2">
      <w:pPr>
        <w:pStyle w:val="Corpotesto"/>
        <w:spacing w:after="120" w:line="360" w:lineRule="auto"/>
        <w:jc w:val="both"/>
        <w:divId w:val="693842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seguito dell’info-day sarà possibile inviare ad UPI quesiti di merito sino al </w:t>
      </w:r>
      <w:r w:rsidR="00A22840">
        <w:rPr>
          <w:rFonts w:ascii="Arial" w:hAnsi="Arial" w:cs="Arial"/>
          <w:b/>
          <w:bCs/>
          <w:sz w:val="20"/>
          <w:szCs w:val="20"/>
          <w:u w:val="single"/>
        </w:rPr>
        <w:t>15</w:t>
      </w:r>
      <w:r w:rsidRPr="0029075F">
        <w:rPr>
          <w:rFonts w:ascii="Arial" w:hAnsi="Arial" w:cs="Arial"/>
          <w:b/>
          <w:bCs/>
          <w:sz w:val="20"/>
          <w:szCs w:val="20"/>
          <w:u w:val="single"/>
        </w:rPr>
        <w:t xml:space="preserve"> aprile 2021</w:t>
      </w:r>
      <w:r>
        <w:rPr>
          <w:rFonts w:ascii="Arial" w:hAnsi="Arial" w:cs="Arial"/>
          <w:sz w:val="20"/>
          <w:szCs w:val="20"/>
        </w:rPr>
        <w:t xml:space="preserve">, sempre tramite l’indirizzo pec </w:t>
      </w:r>
      <w:hyperlink r:id="rId18" w:history="1">
        <w:r w:rsidRPr="002B5095">
          <w:rPr>
            <w:b/>
            <w:bCs/>
          </w:rPr>
          <w:t>upi@messaggipec.it</w:t>
        </w:r>
      </w:hyperlink>
      <w:r>
        <w:rPr>
          <w:b/>
          <w:bCs/>
        </w:rPr>
        <w:t>.</w:t>
      </w:r>
    </w:p>
    <w:p w14:paraId="0D5D196A" w14:textId="133E9F09" w:rsidR="002141C7" w:rsidRDefault="00854CAB">
      <w:pPr>
        <w:pStyle w:val="Corpotesto"/>
        <w:spacing w:after="120" w:line="360" w:lineRule="auto"/>
        <w:jc w:val="both"/>
        <w:divId w:val="693842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2141C7">
        <w:rPr>
          <w:rFonts w:ascii="Arial" w:hAnsi="Arial" w:cs="Arial"/>
          <w:sz w:val="20"/>
          <w:szCs w:val="20"/>
        </w:rPr>
        <w:t xml:space="preserve">ntro il </w:t>
      </w:r>
      <w:r w:rsidR="0029262B" w:rsidRPr="0029075F">
        <w:rPr>
          <w:rFonts w:ascii="Arial" w:hAnsi="Arial" w:cs="Arial"/>
          <w:b/>
          <w:bCs/>
          <w:sz w:val="20"/>
          <w:szCs w:val="20"/>
          <w:u w:val="single"/>
        </w:rPr>
        <w:t>15</w:t>
      </w:r>
      <w:r w:rsidR="002141C7" w:rsidRPr="0029075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A22840">
        <w:rPr>
          <w:rFonts w:ascii="Arial" w:hAnsi="Arial" w:cs="Arial"/>
          <w:b/>
          <w:bCs/>
          <w:sz w:val="20"/>
          <w:szCs w:val="20"/>
          <w:u w:val="single"/>
        </w:rPr>
        <w:t>giugno</w:t>
      </w:r>
      <w:r w:rsidR="002141C7" w:rsidRPr="0029075F">
        <w:rPr>
          <w:rFonts w:ascii="Arial" w:hAnsi="Arial" w:cs="Arial"/>
          <w:b/>
          <w:bCs/>
          <w:sz w:val="20"/>
          <w:szCs w:val="20"/>
          <w:u w:val="single"/>
        </w:rPr>
        <w:t xml:space="preserve"> 2021</w:t>
      </w:r>
      <w:r w:rsidR="002141C7">
        <w:rPr>
          <w:rFonts w:ascii="Arial" w:hAnsi="Arial" w:cs="Arial"/>
          <w:sz w:val="20"/>
          <w:szCs w:val="20"/>
        </w:rPr>
        <w:t>, UPI e CDP renderanno note le liste dei progetti che saranno oggetto dei</w:t>
      </w:r>
      <w:r w:rsidR="0029262B">
        <w:rPr>
          <w:rFonts w:ascii="Arial" w:hAnsi="Arial" w:cs="Arial"/>
          <w:sz w:val="20"/>
          <w:szCs w:val="20"/>
        </w:rPr>
        <w:t xml:space="preserve"> successivi</w:t>
      </w:r>
      <w:r w:rsidR="002141C7">
        <w:rPr>
          <w:rFonts w:ascii="Arial" w:hAnsi="Arial" w:cs="Arial"/>
          <w:sz w:val="20"/>
          <w:szCs w:val="20"/>
        </w:rPr>
        <w:t xml:space="preserve"> Protocolli attuativi.</w:t>
      </w:r>
    </w:p>
    <w:p w14:paraId="6467CE52" w14:textId="476A5041" w:rsidR="00851DA6" w:rsidRDefault="00851DA6">
      <w:pPr>
        <w:pStyle w:val="Corpotesto"/>
        <w:spacing w:after="120" w:line="360" w:lineRule="auto"/>
        <w:jc w:val="both"/>
        <w:divId w:val="693842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Successivamente</w:t>
      </w:r>
      <w:r w:rsidR="006D6EED">
        <w:rPr>
          <w:rFonts w:ascii="Arial" w:hAnsi="Arial" w:cs="Arial"/>
          <w:sz w:val="20"/>
          <w:szCs w:val="20"/>
        </w:rPr>
        <w:t xml:space="preserve">, </w:t>
      </w:r>
      <w:r w:rsidR="006D6EED">
        <w:rPr>
          <w:rFonts w:ascii="Arial" w:hAnsi="Arial" w:cs="Arial"/>
          <w:sz w:val="20"/>
          <w:szCs w:val="20"/>
        </w:rPr>
        <w:t xml:space="preserve">entro il </w:t>
      </w:r>
      <w:r w:rsidR="006D6EED" w:rsidRPr="006D6EED">
        <w:rPr>
          <w:rFonts w:ascii="Arial" w:hAnsi="Arial" w:cs="Arial"/>
          <w:b/>
          <w:bCs/>
          <w:sz w:val="20"/>
          <w:szCs w:val="20"/>
          <w:u w:val="single"/>
        </w:rPr>
        <w:t>30 giugno 2021</w:t>
      </w:r>
      <w:r w:rsidR="006D6EED" w:rsidRPr="006D6EED">
        <w:rPr>
          <w:rFonts w:ascii="Arial" w:hAnsi="Arial" w:cs="Arial"/>
          <w:sz w:val="20"/>
          <w:szCs w:val="20"/>
        </w:rPr>
        <w:t xml:space="preserve">, </w:t>
      </w:r>
      <w:r w:rsidR="00571EF0">
        <w:rPr>
          <w:rFonts w:ascii="Arial" w:hAnsi="Arial" w:cs="Arial"/>
          <w:sz w:val="20"/>
          <w:szCs w:val="20"/>
        </w:rPr>
        <w:t xml:space="preserve">verranno firmati i singoli Protocolli attuativi tra le Province e </w:t>
      </w:r>
      <w:r w:rsidR="00236340">
        <w:rPr>
          <w:rFonts w:ascii="Arial" w:hAnsi="Arial" w:cs="Arial"/>
          <w:sz w:val="20"/>
          <w:szCs w:val="20"/>
        </w:rPr>
        <w:t>CDP ed</w:t>
      </w:r>
      <w:r w:rsidR="00AD007E">
        <w:rPr>
          <w:rFonts w:ascii="Arial" w:hAnsi="Arial" w:cs="Arial"/>
          <w:sz w:val="20"/>
          <w:szCs w:val="20"/>
        </w:rPr>
        <w:t xml:space="preserve"> avviate le attività</w:t>
      </w:r>
      <w:r w:rsidR="006D6EED">
        <w:rPr>
          <w:rFonts w:ascii="Arial" w:hAnsi="Arial" w:cs="Arial"/>
          <w:sz w:val="20"/>
          <w:szCs w:val="20"/>
        </w:rPr>
        <w:t xml:space="preserve"> di sviluppo dei progetti.</w:t>
      </w:r>
    </w:p>
    <w:p w14:paraId="21C7A2B3" w14:textId="3E321684" w:rsidR="002141C7" w:rsidRDefault="002141C7" w:rsidP="002B5095">
      <w:pPr>
        <w:pStyle w:val="Corpotesto"/>
        <w:spacing w:after="120" w:line="360" w:lineRule="auto"/>
        <w:jc w:val="both"/>
        <w:divId w:val="693842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selezione potrà essere aggiornata nel corso dell’anno, anche a seguito della pubblicazione di decreti ministeriali con ulteriori fonti di finanziamento relative ad infrastrutture viarie e di edilizia scolastica.</w:t>
      </w:r>
    </w:p>
    <w:p w14:paraId="19E400D9" w14:textId="018DF8F7" w:rsidR="008B00C5" w:rsidRDefault="002141C7" w:rsidP="002B5095">
      <w:pPr>
        <w:pStyle w:val="Corpotesto"/>
        <w:spacing w:after="120" w:line="360" w:lineRule="auto"/>
        <w:jc w:val="both"/>
        <w:divId w:val="6938424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riporta di seguito l’elenco delle scadenze previste.</w:t>
      </w:r>
    </w:p>
    <w:tbl>
      <w:tblPr>
        <w:tblStyle w:val="Tabellagriglia1chiara-colore1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995"/>
        <w:gridCol w:w="2448"/>
      </w:tblGrid>
      <w:tr w:rsidR="008B00C5" w:rsidRPr="003C4A78" w14:paraId="5DB491A9" w14:textId="77777777" w:rsidTr="002B5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ivId w:val="693842406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DEEAF6" w:themeFill="accent1" w:themeFillTint="33"/>
          </w:tcPr>
          <w:p w14:paraId="2657629F" w14:textId="77777777" w:rsidR="008B00C5" w:rsidRPr="003C4A78" w:rsidRDefault="008B00C5" w:rsidP="008B00C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0A2B9425" w14:textId="00ADCB28" w:rsidR="008B00C5" w:rsidRPr="003C4A78" w:rsidRDefault="008B00C5" w:rsidP="002B5095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4A78">
              <w:rPr>
                <w:rFonts w:ascii="Arial" w:eastAsia="Times New Roman" w:hAnsi="Arial" w:cs="Arial"/>
                <w:sz w:val="20"/>
                <w:szCs w:val="20"/>
              </w:rPr>
              <w:t>Fase</w:t>
            </w:r>
          </w:p>
        </w:tc>
        <w:tc>
          <w:tcPr>
            <w:tcW w:w="245" w:type="dxa"/>
            <w:shd w:val="clear" w:color="auto" w:fill="DEEAF6" w:themeFill="accent1" w:themeFillTint="33"/>
          </w:tcPr>
          <w:p w14:paraId="249961F1" w14:textId="77777777" w:rsidR="008B00C5" w:rsidRPr="003C4A78" w:rsidRDefault="008B00C5" w:rsidP="008B00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44DF17F9" w14:textId="016F443C" w:rsidR="008B00C5" w:rsidRPr="003C4A78" w:rsidRDefault="008B00C5" w:rsidP="002B5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3C4A78">
              <w:rPr>
                <w:rFonts w:ascii="Arial" w:eastAsia="Times New Roman" w:hAnsi="Arial" w:cs="Arial"/>
                <w:sz w:val="20"/>
                <w:szCs w:val="20"/>
              </w:rPr>
              <w:t>Ente</w:t>
            </w:r>
          </w:p>
        </w:tc>
        <w:tc>
          <w:tcPr>
            <w:tcW w:w="2448" w:type="dxa"/>
            <w:shd w:val="clear" w:color="auto" w:fill="DEEAF6" w:themeFill="accent1" w:themeFillTint="33"/>
          </w:tcPr>
          <w:p w14:paraId="14066234" w14:textId="77777777" w:rsidR="008B00C5" w:rsidRPr="003C4A78" w:rsidRDefault="008B00C5" w:rsidP="008B00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FFFFFF" w:themeColor="background1"/>
                <w:sz w:val="20"/>
                <w:szCs w:val="20"/>
              </w:rPr>
            </w:pPr>
          </w:p>
          <w:p w14:paraId="3DA77EB4" w14:textId="2B4F15DC" w:rsidR="008B00C5" w:rsidRPr="003C4A78" w:rsidRDefault="008B00C5" w:rsidP="002B50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3C4A78">
              <w:rPr>
                <w:rFonts w:ascii="Arial" w:eastAsia="Times New Roman" w:hAnsi="Arial" w:cs="Arial"/>
                <w:sz w:val="20"/>
                <w:szCs w:val="20"/>
              </w:rPr>
              <w:t>Data</w:t>
            </w:r>
          </w:p>
        </w:tc>
      </w:tr>
      <w:tr w:rsidR="008B00C5" w:rsidRPr="003C4A78" w14:paraId="79D72C98" w14:textId="77777777" w:rsidTr="002B5095">
        <w:trPr>
          <w:divId w:val="693842406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3EEC7C3" w14:textId="77777777" w:rsidR="008B00C5" w:rsidRPr="003C4A78" w:rsidRDefault="008B00C5" w:rsidP="00FE3E78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</w:p>
          <w:p w14:paraId="7344EB2A" w14:textId="2799D78B" w:rsidR="008B00C5" w:rsidRPr="003C4A78" w:rsidRDefault="008B00C5" w:rsidP="00FE3E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4A78">
              <w:rPr>
                <w:rFonts w:ascii="Arial" w:eastAsia="Times New Roman" w:hAnsi="Arial" w:cs="Arial"/>
                <w:sz w:val="20"/>
                <w:szCs w:val="20"/>
              </w:rPr>
              <w:t>Lettera di invito</w:t>
            </w:r>
          </w:p>
        </w:tc>
        <w:tc>
          <w:tcPr>
            <w:tcW w:w="245" w:type="dxa"/>
          </w:tcPr>
          <w:p w14:paraId="3EDDA2AA" w14:textId="77777777" w:rsidR="00236340" w:rsidRDefault="00236340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5FEA43E" w14:textId="26AC664F" w:rsidR="008B00C5" w:rsidRPr="003C4A78" w:rsidRDefault="00236340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3C4A78">
              <w:rPr>
                <w:rFonts w:ascii="Arial" w:eastAsia="Times New Roman" w:hAnsi="Arial" w:cs="Arial"/>
                <w:sz w:val="20"/>
                <w:szCs w:val="20"/>
              </w:rPr>
              <w:t>CDP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+ UPI</w:t>
            </w:r>
          </w:p>
        </w:tc>
        <w:tc>
          <w:tcPr>
            <w:tcW w:w="2448" w:type="dxa"/>
          </w:tcPr>
          <w:p w14:paraId="13D69D2A" w14:textId="77777777" w:rsidR="008B00C5" w:rsidRPr="006D7E45" w:rsidRDefault="008B00C5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EFAD47" w14:textId="0CBA16A9" w:rsidR="008B00C5" w:rsidRPr="006D7E45" w:rsidRDefault="003E44E6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D7E45">
              <w:rPr>
                <w:rFonts w:ascii="Arial" w:eastAsia="Times New Roman" w:hAnsi="Arial" w:cs="Arial"/>
                <w:sz w:val="20"/>
                <w:szCs w:val="20"/>
              </w:rPr>
              <w:t>24</w:t>
            </w:r>
            <w:r w:rsidR="008B00C5" w:rsidRPr="006D7E45">
              <w:rPr>
                <w:rFonts w:ascii="Arial" w:eastAsia="Times New Roman" w:hAnsi="Arial" w:cs="Arial"/>
                <w:sz w:val="20"/>
                <w:szCs w:val="20"/>
              </w:rPr>
              <w:t xml:space="preserve"> marzo 2021</w:t>
            </w:r>
          </w:p>
        </w:tc>
      </w:tr>
      <w:tr w:rsidR="008B00C5" w:rsidRPr="003C4A78" w14:paraId="7A0BAAD6" w14:textId="77777777" w:rsidTr="002B5095">
        <w:trPr>
          <w:divId w:val="693842406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AB4CE66" w14:textId="77777777" w:rsidR="008B00C5" w:rsidRPr="003C4A78" w:rsidRDefault="008B00C5" w:rsidP="00FE3E78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</w:p>
          <w:p w14:paraId="4ED6BF13" w14:textId="0B7D446C" w:rsidR="008B00C5" w:rsidRPr="003C4A78" w:rsidRDefault="008B00C5" w:rsidP="00FE3E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C4A78">
              <w:rPr>
                <w:rFonts w:ascii="Arial" w:eastAsia="Times New Roman" w:hAnsi="Arial" w:cs="Arial"/>
                <w:sz w:val="20"/>
                <w:szCs w:val="20"/>
              </w:rPr>
              <w:t>Webinar e Info</w:t>
            </w:r>
            <w:r w:rsidR="00236340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3C4A78">
              <w:rPr>
                <w:rFonts w:ascii="Arial" w:eastAsia="Times New Roman" w:hAnsi="Arial" w:cs="Arial"/>
                <w:sz w:val="20"/>
                <w:szCs w:val="20"/>
              </w:rPr>
              <w:t>day</w:t>
            </w:r>
          </w:p>
        </w:tc>
        <w:tc>
          <w:tcPr>
            <w:tcW w:w="245" w:type="dxa"/>
          </w:tcPr>
          <w:p w14:paraId="1A5F19C2" w14:textId="77777777" w:rsidR="008B00C5" w:rsidRPr="003C4A78" w:rsidRDefault="008B00C5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F6D1F7C" w14:textId="35534506" w:rsidR="008B00C5" w:rsidRPr="003C4A78" w:rsidRDefault="008B00C5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3C4A78">
              <w:rPr>
                <w:rFonts w:ascii="Arial" w:eastAsia="Times New Roman" w:hAnsi="Arial" w:cs="Arial"/>
                <w:sz w:val="20"/>
                <w:szCs w:val="20"/>
              </w:rPr>
              <w:t>CDP</w:t>
            </w:r>
            <w:r w:rsidR="00D37D71">
              <w:rPr>
                <w:rFonts w:ascii="Arial" w:eastAsia="Times New Roman" w:hAnsi="Arial" w:cs="Arial"/>
                <w:sz w:val="20"/>
                <w:szCs w:val="20"/>
              </w:rPr>
              <w:t xml:space="preserve"> +</w:t>
            </w:r>
            <w:r w:rsidR="00236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37D71">
              <w:rPr>
                <w:rFonts w:ascii="Arial" w:eastAsia="Times New Roman" w:hAnsi="Arial" w:cs="Arial"/>
                <w:sz w:val="20"/>
                <w:szCs w:val="20"/>
              </w:rPr>
              <w:t>UPI</w:t>
            </w:r>
          </w:p>
        </w:tc>
        <w:tc>
          <w:tcPr>
            <w:tcW w:w="2448" w:type="dxa"/>
          </w:tcPr>
          <w:p w14:paraId="408A33FB" w14:textId="77777777" w:rsidR="008B00C5" w:rsidRPr="006D7E45" w:rsidRDefault="008B00C5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5D9AE2" w14:textId="6810671C" w:rsidR="008B00C5" w:rsidRPr="006D7E45" w:rsidRDefault="008B00C5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6D7E45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3E44E6" w:rsidRPr="006D7E45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6D7E45">
              <w:rPr>
                <w:rFonts w:ascii="Arial" w:eastAsia="Times New Roman" w:hAnsi="Arial" w:cs="Arial"/>
                <w:sz w:val="20"/>
                <w:szCs w:val="20"/>
              </w:rPr>
              <w:t xml:space="preserve"> marzo 2021</w:t>
            </w:r>
          </w:p>
        </w:tc>
      </w:tr>
      <w:tr w:rsidR="008B00C5" w:rsidRPr="003C4A78" w14:paraId="6FF0EFCF" w14:textId="77777777" w:rsidTr="002B5095">
        <w:trPr>
          <w:divId w:val="693842406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F9750F" w14:textId="77777777" w:rsidR="008B00C5" w:rsidRPr="003C4A78" w:rsidRDefault="008B00C5" w:rsidP="00FE3E78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</w:p>
          <w:p w14:paraId="2CA5D2AC" w14:textId="4BF8FCC3" w:rsidR="008B00C5" w:rsidRPr="003C4A78" w:rsidRDefault="00F909D5" w:rsidP="00FE3E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Termine presentazione quesiti</w:t>
            </w:r>
          </w:p>
        </w:tc>
        <w:tc>
          <w:tcPr>
            <w:tcW w:w="245" w:type="dxa"/>
          </w:tcPr>
          <w:p w14:paraId="38B62F82" w14:textId="77777777" w:rsidR="008B00C5" w:rsidRPr="003C4A78" w:rsidRDefault="008B00C5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3F29E7" w14:textId="77777777" w:rsidR="00236340" w:rsidRDefault="00236340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08FDEEF" w14:textId="57B635EA" w:rsidR="008B00C5" w:rsidRPr="003C4A78" w:rsidRDefault="00236340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Province</w:t>
            </w:r>
          </w:p>
        </w:tc>
        <w:tc>
          <w:tcPr>
            <w:tcW w:w="2448" w:type="dxa"/>
          </w:tcPr>
          <w:p w14:paraId="57A94E32" w14:textId="77777777" w:rsidR="008B00C5" w:rsidRPr="006D7E45" w:rsidRDefault="008B00C5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A68577B" w14:textId="563AB8F5" w:rsidR="008B00C5" w:rsidRPr="006D7E45" w:rsidRDefault="00443BBC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="008B00C5" w:rsidRPr="006D7E45">
              <w:rPr>
                <w:rFonts w:ascii="Arial" w:eastAsia="Times New Roman" w:hAnsi="Arial" w:cs="Arial"/>
                <w:sz w:val="20"/>
                <w:szCs w:val="20"/>
              </w:rPr>
              <w:t xml:space="preserve"> aprile 2021</w:t>
            </w:r>
          </w:p>
        </w:tc>
      </w:tr>
      <w:tr w:rsidR="008B00C5" w:rsidRPr="003C4A78" w14:paraId="4EDFC564" w14:textId="77777777" w:rsidTr="002B5095">
        <w:trPr>
          <w:divId w:val="693842406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DEACCAA" w14:textId="77777777" w:rsidR="008B00C5" w:rsidRPr="003C4A78" w:rsidRDefault="008B00C5" w:rsidP="00FE3E78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</w:p>
          <w:p w14:paraId="092CC825" w14:textId="23718DF3" w:rsidR="008B00C5" w:rsidRPr="003C4A78" w:rsidRDefault="00F909D5" w:rsidP="00FE3E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Termine risposta ai quesiti</w:t>
            </w:r>
          </w:p>
        </w:tc>
        <w:tc>
          <w:tcPr>
            <w:tcW w:w="245" w:type="dxa"/>
          </w:tcPr>
          <w:p w14:paraId="19AA3E03" w14:textId="77777777" w:rsidR="008B00C5" w:rsidRPr="003C4A78" w:rsidRDefault="008B00C5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06F54E" w14:textId="20D92BFD" w:rsidR="008B00C5" w:rsidRPr="003C4A78" w:rsidRDefault="006D7E45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3C4A78">
              <w:rPr>
                <w:rFonts w:ascii="Arial" w:eastAsia="Times New Roman" w:hAnsi="Arial" w:cs="Arial"/>
                <w:sz w:val="20"/>
                <w:szCs w:val="20"/>
              </w:rPr>
              <w:t>CDP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+</w:t>
            </w:r>
            <w:r w:rsidR="00236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UPI</w:t>
            </w:r>
          </w:p>
        </w:tc>
        <w:tc>
          <w:tcPr>
            <w:tcW w:w="2448" w:type="dxa"/>
          </w:tcPr>
          <w:p w14:paraId="7BBE9FAE" w14:textId="77777777" w:rsidR="008B00C5" w:rsidRPr="006D7E45" w:rsidRDefault="008B00C5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3FD7E37" w14:textId="58219BD1" w:rsidR="008B00C5" w:rsidRPr="006D7E45" w:rsidRDefault="00A22840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8B00C5" w:rsidRPr="006D7E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aprile</w:t>
            </w:r>
            <w:r w:rsidR="008B00C5" w:rsidRPr="006D7E45">
              <w:rPr>
                <w:rFonts w:ascii="Arial" w:eastAsia="Times New Roman" w:hAnsi="Arial" w:cs="Arial"/>
                <w:sz w:val="20"/>
                <w:szCs w:val="20"/>
              </w:rPr>
              <w:t xml:space="preserve"> 2021</w:t>
            </w:r>
          </w:p>
        </w:tc>
      </w:tr>
      <w:tr w:rsidR="008B00C5" w:rsidRPr="003C4A78" w14:paraId="79C882B8" w14:textId="77777777" w:rsidTr="002B5095">
        <w:trPr>
          <w:divId w:val="693842406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8FAE004" w14:textId="77777777" w:rsidR="008B00C5" w:rsidRPr="003C4A78" w:rsidRDefault="008B00C5" w:rsidP="00FE3E78">
            <w:pPr>
              <w:jc w:val="center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</w:rPr>
            </w:pPr>
          </w:p>
          <w:p w14:paraId="79A47D1E" w14:textId="5BFC0AD8" w:rsidR="008B00C5" w:rsidRPr="003C4A78" w:rsidRDefault="006D7E45" w:rsidP="00FE3E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Termine invio candidature</w:t>
            </w:r>
          </w:p>
        </w:tc>
        <w:tc>
          <w:tcPr>
            <w:tcW w:w="245" w:type="dxa"/>
          </w:tcPr>
          <w:p w14:paraId="152CB5FA" w14:textId="77777777" w:rsidR="008B00C5" w:rsidRPr="003C4A78" w:rsidRDefault="008B00C5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660E867" w14:textId="34BFD146" w:rsidR="008B00C5" w:rsidRPr="003C4A78" w:rsidRDefault="00236340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Province</w:t>
            </w:r>
          </w:p>
        </w:tc>
        <w:tc>
          <w:tcPr>
            <w:tcW w:w="2448" w:type="dxa"/>
          </w:tcPr>
          <w:p w14:paraId="1DE65627" w14:textId="77777777" w:rsidR="008B00C5" w:rsidRPr="006D7E45" w:rsidRDefault="008B00C5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EC07EAD" w14:textId="1742E83D" w:rsidR="008B00C5" w:rsidRPr="006D7E45" w:rsidRDefault="00A22840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  <w:r w:rsidR="008B00C5" w:rsidRPr="006D7E4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D7E45" w:rsidRPr="006D7E45">
              <w:rPr>
                <w:rFonts w:ascii="Arial" w:eastAsia="Times New Roman" w:hAnsi="Arial" w:cs="Arial"/>
                <w:sz w:val="20"/>
                <w:szCs w:val="20"/>
              </w:rPr>
              <w:t>maggio</w:t>
            </w:r>
            <w:r w:rsidR="008B00C5" w:rsidRPr="006D7E45">
              <w:rPr>
                <w:rFonts w:ascii="Arial" w:eastAsia="Times New Roman" w:hAnsi="Arial" w:cs="Arial"/>
                <w:sz w:val="20"/>
                <w:szCs w:val="20"/>
              </w:rPr>
              <w:t xml:space="preserve"> 2021</w:t>
            </w:r>
          </w:p>
        </w:tc>
      </w:tr>
      <w:tr w:rsidR="006D7E45" w:rsidRPr="003C4A78" w14:paraId="2D6E48D7" w14:textId="77777777" w:rsidTr="002B5095">
        <w:trPr>
          <w:divId w:val="693842406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7080137" w14:textId="1CA03CF6" w:rsidR="006D7E45" w:rsidRPr="00FE3E78" w:rsidRDefault="006D7E45" w:rsidP="00FE3E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E3E78">
              <w:rPr>
                <w:rFonts w:ascii="Arial" w:eastAsia="Times New Roman" w:hAnsi="Arial" w:cs="Arial"/>
                <w:sz w:val="20"/>
                <w:szCs w:val="20"/>
              </w:rPr>
              <w:t>Termine scelta progetti</w:t>
            </w:r>
          </w:p>
        </w:tc>
        <w:tc>
          <w:tcPr>
            <w:tcW w:w="245" w:type="dxa"/>
          </w:tcPr>
          <w:p w14:paraId="774AD6E1" w14:textId="77777777" w:rsidR="00236340" w:rsidRDefault="00236340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92360E3" w14:textId="13E29A6C" w:rsidR="006D7E45" w:rsidRPr="003C4A78" w:rsidRDefault="006D7E45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3C4A78">
              <w:rPr>
                <w:rFonts w:ascii="Arial" w:eastAsia="Times New Roman" w:hAnsi="Arial" w:cs="Arial"/>
                <w:sz w:val="20"/>
                <w:szCs w:val="20"/>
              </w:rPr>
              <w:t>CDP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+</w:t>
            </w:r>
            <w:r w:rsidR="00236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UPI</w:t>
            </w:r>
          </w:p>
        </w:tc>
        <w:tc>
          <w:tcPr>
            <w:tcW w:w="2448" w:type="dxa"/>
          </w:tcPr>
          <w:p w14:paraId="3D48D05D" w14:textId="4E320D3E" w:rsidR="006D7E45" w:rsidRPr="002B5095" w:rsidRDefault="00FE3E78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FE3E78">
              <w:rPr>
                <w:rFonts w:ascii="Arial" w:eastAsia="Times New Roman" w:hAnsi="Arial" w:cs="Arial"/>
                <w:sz w:val="20"/>
                <w:szCs w:val="20"/>
              </w:rPr>
              <w:t xml:space="preserve">15 </w:t>
            </w:r>
            <w:r w:rsidR="00A22840">
              <w:rPr>
                <w:rFonts w:ascii="Arial" w:eastAsia="Times New Roman" w:hAnsi="Arial" w:cs="Arial"/>
                <w:sz w:val="20"/>
                <w:szCs w:val="20"/>
              </w:rPr>
              <w:t>giugno</w:t>
            </w:r>
            <w:r w:rsidRPr="00FE3E78">
              <w:rPr>
                <w:rFonts w:ascii="Arial" w:eastAsia="Times New Roman" w:hAnsi="Arial" w:cs="Arial"/>
                <w:sz w:val="20"/>
                <w:szCs w:val="20"/>
              </w:rPr>
              <w:t xml:space="preserve"> 2021</w:t>
            </w:r>
          </w:p>
        </w:tc>
      </w:tr>
      <w:tr w:rsidR="006D6EED" w:rsidRPr="003C4A78" w14:paraId="3AE00605" w14:textId="77777777" w:rsidTr="002B5095">
        <w:trPr>
          <w:divId w:val="693842406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3B54CC" w14:textId="1F587DA7" w:rsidR="006D6EED" w:rsidRPr="00FE3E78" w:rsidRDefault="00236340" w:rsidP="00FE3E7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Firma Protocolli ed avvio attività</w:t>
            </w:r>
          </w:p>
        </w:tc>
        <w:tc>
          <w:tcPr>
            <w:tcW w:w="245" w:type="dxa"/>
          </w:tcPr>
          <w:p w14:paraId="2030C697" w14:textId="50400106" w:rsidR="006D6EED" w:rsidRPr="003C4A78" w:rsidRDefault="006D6EED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CDP</w:t>
            </w:r>
            <w:r w:rsidR="0023634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+</w:t>
            </w:r>
            <w:r w:rsidR="00236340">
              <w:rPr>
                <w:rFonts w:ascii="Arial" w:eastAsia="Times New Roman" w:hAnsi="Arial" w:cs="Arial"/>
                <w:sz w:val="20"/>
                <w:szCs w:val="20"/>
              </w:rPr>
              <w:t xml:space="preserve"> Province</w:t>
            </w:r>
          </w:p>
        </w:tc>
        <w:tc>
          <w:tcPr>
            <w:tcW w:w="2448" w:type="dxa"/>
          </w:tcPr>
          <w:p w14:paraId="0A3F5657" w14:textId="18D260E2" w:rsidR="006D6EED" w:rsidRPr="00FE3E78" w:rsidRDefault="00236340" w:rsidP="00FE3E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 giugno 2021</w:t>
            </w:r>
          </w:p>
        </w:tc>
      </w:tr>
    </w:tbl>
    <w:p w14:paraId="5BDF3D95" w14:textId="77777777" w:rsidR="008B00C5" w:rsidRPr="00B4661B" w:rsidRDefault="008B00C5" w:rsidP="00FE3E78">
      <w:pPr>
        <w:jc w:val="center"/>
        <w:divId w:val="693842406"/>
        <w:rPr>
          <w:rFonts w:ascii="Arial" w:eastAsia="Times New Roman" w:hAnsi="Arial" w:cs="Arial"/>
          <w:sz w:val="20"/>
          <w:szCs w:val="20"/>
        </w:rPr>
      </w:pPr>
    </w:p>
    <w:p w14:paraId="4962F4EF" w14:textId="7B1CCA1E" w:rsidR="0099655C" w:rsidRPr="00B4661B" w:rsidRDefault="0099655C" w:rsidP="001F07A8">
      <w:pPr>
        <w:pStyle w:val="Stile1"/>
        <w:spacing w:after="600"/>
        <w:jc w:val="both"/>
        <w:rPr>
          <w:rFonts w:cs="Arial"/>
        </w:rPr>
      </w:pPr>
      <w:bookmarkStart w:id="8" w:name="_Toc62053367"/>
      <w:bookmarkStart w:id="9" w:name="_Toc64279319"/>
      <w:r w:rsidRPr="003034AA">
        <w:rPr>
          <w:rFonts w:cs="Arial"/>
        </w:rPr>
        <w:lastRenderedPageBreak/>
        <w:t>FASE RICOGNITIVA</w:t>
      </w:r>
      <w:bookmarkEnd w:id="8"/>
      <w:bookmarkEnd w:id="9"/>
    </w:p>
    <w:p w14:paraId="42E10B42" w14:textId="04D3ADF1" w:rsidR="00BC06BA" w:rsidRPr="00B4661B" w:rsidRDefault="00BC06BA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 xml:space="preserve">Durante questa fase le Province che intendono collaborare con UPI </w:t>
      </w:r>
      <w:r w:rsidR="00633EBC" w:rsidRPr="00B4661B">
        <w:rPr>
          <w:rFonts w:ascii="Arial" w:hAnsi="Arial" w:cs="Arial"/>
          <w:sz w:val="20"/>
          <w:szCs w:val="20"/>
        </w:rPr>
        <w:t>e CDP dovranno selezionare, in base alle linee guida stabilite dal presente documento, una serie di progetti che rispondano ai criteri segnalati.</w:t>
      </w:r>
    </w:p>
    <w:p w14:paraId="0D0D547A" w14:textId="6791AC48" w:rsidR="00AB5698" w:rsidRPr="003034AA" w:rsidRDefault="00AB5698" w:rsidP="001F07A8">
      <w:pPr>
        <w:pStyle w:val="Stile2"/>
        <w:jc w:val="both"/>
        <w:rPr>
          <w:rFonts w:cs="Arial"/>
        </w:rPr>
      </w:pPr>
      <w:bookmarkStart w:id="10" w:name="_Toc64279320"/>
      <w:r w:rsidRPr="003034AA">
        <w:rPr>
          <w:rFonts w:cs="Arial"/>
        </w:rPr>
        <w:t>CRITERI GENERALI</w:t>
      </w:r>
      <w:bookmarkEnd w:id="10"/>
    </w:p>
    <w:p w14:paraId="5BCE02AB" w14:textId="77777777" w:rsidR="00D31C12" w:rsidRDefault="00633EBC" w:rsidP="00D31C12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I Progetti, oggetto della selezione sono:</w:t>
      </w:r>
      <w:r w:rsidR="005C13E1">
        <w:rPr>
          <w:rFonts w:ascii="Arial" w:hAnsi="Arial" w:cs="Arial"/>
          <w:sz w:val="20"/>
          <w:szCs w:val="20"/>
        </w:rPr>
        <w:t xml:space="preserve"> </w:t>
      </w:r>
      <w:r w:rsidR="00D31C12">
        <w:rPr>
          <w:rFonts w:ascii="Arial" w:hAnsi="Arial" w:cs="Arial"/>
          <w:sz w:val="20"/>
          <w:szCs w:val="20"/>
        </w:rPr>
        <w:t xml:space="preserve"> </w:t>
      </w:r>
    </w:p>
    <w:p w14:paraId="4F161AD0" w14:textId="636CB591" w:rsidR="00AB5698" w:rsidRPr="001F07A8" w:rsidRDefault="00AB5698" w:rsidP="001F07A8">
      <w:pPr>
        <w:pStyle w:val="Stile2"/>
        <w:numPr>
          <w:ilvl w:val="2"/>
          <w:numId w:val="1"/>
        </w:numPr>
        <w:jc w:val="both"/>
        <w:rPr>
          <w:rFonts w:cs="Arial"/>
        </w:rPr>
      </w:pPr>
      <w:bookmarkStart w:id="11" w:name="_Toc62071819"/>
      <w:bookmarkStart w:id="12" w:name="_Toc64279321"/>
      <w:bookmarkEnd w:id="11"/>
      <w:r w:rsidRPr="001F07A8">
        <w:rPr>
          <w:rFonts w:cs="Arial"/>
        </w:rPr>
        <w:t>Infrastrutture viarie</w:t>
      </w:r>
      <w:r w:rsidR="006972CD">
        <w:rPr>
          <w:rFonts w:cs="Arial"/>
        </w:rPr>
        <w:t>, ponti</w:t>
      </w:r>
      <w:r w:rsidR="00D34B46">
        <w:rPr>
          <w:rFonts w:cs="Arial"/>
        </w:rPr>
        <w:t>,</w:t>
      </w:r>
      <w:r w:rsidR="006972CD">
        <w:rPr>
          <w:rFonts w:cs="Arial"/>
        </w:rPr>
        <w:t xml:space="preserve"> viadotti</w:t>
      </w:r>
      <w:r w:rsidR="00D34B46">
        <w:rPr>
          <w:rFonts w:cs="Arial"/>
        </w:rPr>
        <w:t xml:space="preserve"> e gallerie.</w:t>
      </w:r>
      <w:bookmarkEnd w:id="12"/>
    </w:p>
    <w:p w14:paraId="57C14A6A" w14:textId="45A7CCAA" w:rsidR="002A3F7C" w:rsidRPr="00B4661B" w:rsidRDefault="002A3F7C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Verranno privilegiati i progetti</w:t>
      </w:r>
      <w:r w:rsidR="00BB1649">
        <w:rPr>
          <w:rFonts w:ascii="Arial" w:hAnsi="Arial" w:cs="Arial"/>
          <w:sz w:val="20"/>
          <w:szCs w:val="20"/>
        </w:rPr>
        <w:t>, significativi per le comunità in cui si inseriscono,</w:t>
      </w:r>
      <w:r w:rsidRPr="00B4661B">
        <w:rPr>
          <w:rFonts w:ascii="Arial" w:hAnsi="Arial" w:cs="Arial"/>
          <w:sz w:val="20"/>
          <w:szCs w:val="20"/>
        </w:rPr>
        <w:t xml:space="preserve"> di nuove viabilità ma anche di manutenzione straordinaria delle opere d’arte.</w:t>
      </w:r>
    </w:p>
    <w:p w14:paraId="37BD0242" w14:textId="22292577" w:rsidR="00633EBC" w:rsidRPr="001F07A8" w:rsidRDefault="00633EBC" w:rsidP="001F07A8">
      <w:pPr>
        <w:pStyle w:val="Stile2"/>
        <w:numPr>
          <w:ilvl w:val="2"/>
          <w:numId w:val="1"/>
        </w:numPr>
        <w:jc w:val="both"/>
        <w:rPr>
          <w:rFonts w:cs="Arial"/>
        </w:rPr>
      </w:pPr>
      <w:bookmarkStart w:id="13" w:name="_Toc64279322"/>
      <w:r w:rsidRPr="001F07A8">
        <w:rPr>
          <w:rFonts w:cs="Arial"/>
        </w:rPr>
        <w:t>Infrastrutture di edilizia scolastica</w:t>
      </w:r>
      <w:bookmarkEnd w:id="13"/>
    </w:p>
    <w:p w14:paraId="4252ED30" w14:textId="0351C120" w:rsidR="00633EBC" w:rsidRDefault="00633EBC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 xml:space="preserve">Verranno privilegiati i progetti di scuole pubbliche che avranno caratteristiche di innovazione, sia dal punto di vista del funzionamento della didattica che della struttura. I progetti potranno prevedere </w:t>
      </w:r>
      <w:r w:rsidR="00833243">
        <w:rPr>
          <w:rFonts w:ascii="Arial" w:hAnsi="Arial" w:cs="Arial"/>
          <w:sz w:val="20"/>
          <w:szCs w:val="20"/>
        </w:rPr>
        <w:t>impegni di spesa a totale carico del pubblico, ovvero il coinvolgimento di capitali privati sotto forma di PPP (Partenariato-Pubblico-Privato)</w:t>
      </w:r>
      <w:r w:rsidRPr="00B4661B">
        <w:rPr>
          <w:rFonts w:ascii="Arial" w:hAnsi="Arial" w:cs="Arial"/>
          <w:sz w:val="20"/>
          <w:szCs w:val="20"/>
        </w:rPr>
        <w:t>.</w:t>
      </w:r>
    </w:p>
    <w:p w14:paraId="3E1012AF" w14:textId="09A9A18A" w:rsidR="006972CD" w:rsidRDefault="006972CD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3078F48" w14:textId="7FA235A7" w:rsidR="008338F8" w:rsidRPr="00B4661B" w:rsidRDefault="008338F8" w:rsidP="001F07A8">
      <w:pPr>
        <w:pStyle w:val="Stile1"/>
        <w:spacing w:after="600"/>
        <w:jc w:val="both"/>
        <w:rPr>
          <w:rFonts w:cs="Arial"/>
        </w:rPr>
      </w:pPr>
      <w:bookmarkStart w:id="14" w:name="_Toc64279323"/>
      <w:bookmarkStart w:id="15" w:name="_Toc62053368"/>
      <w:bookmarkStart w:id="16" w:name="_Toc62053416"/>
      <w:bookmarkStart w:id="17" w:name="_Toc62053588"/>
      <w:bookmarkStart w:id="18" w:name="_Toc62071695"/>
      <w:bookmarkStart w:id="19" w:name="_Toc62071822"/>
      <w:bookmarkStart w:id="20" w:name="_Toc62053369"/>
      <w:bookmarkStart w:id="21" w:name="_Toc64279324"/>
      <w:bookmarkEnd w:id="14"/>
      <w:bookmarkEnd w:id="15"/>
      <w:bookmarkEnd w:id="16"/>
      <w:bookmarkEnd w:id="17"/>
      <w:bookmarkEnd w:id="18"/>
      <w:bookmarkEnd w:id="19"/>
      <w:r w:rsidRPr="003034AA">
        <w:rPr>
          <w:rFonts w:cs="Arial"/>
        </w:rPr>
        <w:lastRenderedPageBreak/>
        <w:t>FASE ISTRUTTORIA</w:t>
      </w:r>
      <w:bookmarkEnd w:id="20"/>
      <w:bookmarkEnd w:id="21"/>
      <w:r w:rsidRPr="003034AA">
        <w:rPr>
          <w:rFonts w:cs="Arial"/>
        </w:rPr>
        <w:t xml:space="preserve"> </w:t>
      </w:r>
    </w:p>
    <w:p w14:paraId="1410920E" w14:textId="276B5C98" w:rsidR="008338F8" w:rsidRPr="003034AA" w:rsidRDefault="008338F8" w:rsidP="001F07A8">
      <w:pPr>
        <w:pStyle w:val="Stile2"/>
        <w:jc w:val="both"/>
        <w:rPr>
          <w:rFonts w:cs="Arial"/>
        </w:rPr>
      </w:pPr>
      <w:bookmarkStart w:id="22" w:name="_Toc62053370"/>
      <w:bookmarkStart w:id="23" w:name="_Toc64279325"/>
      <w:r w:rsidRPr="003034AA">
        <w:rPr>
          <w:rFonts w:cs="Arial"/>
        </w:rPr>
        <w:t>CRITERI DI AMMISSIBILITA’</w:t>
      </w:r>
      <w:bookmarkEnd w:id="22"/>
      <w:bookmarkEnd w:id="23"/>
    </w:p>
    <w:p w14:paraId="5ABFCED8" w14:textId="4FE9D509" w:rsidR="008338F8" w:rsidRPr="00B4661B" w:rsidRDefault="008338F8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La verifica dell’ammissibilità consiste nell’accerta</w:t>
      </w:r>
      <w:r w:rsidR="00851757" w:rsidRPr="00B4661B">
        <w:rPr>
          <w:rFonts w:ascii="Arial" w:hAnsi="Arial" w:cs="Arial"/>
          <w:sz w:val="20"/>
          <w:szCs w:val="20"/>
        </w:rPr>
        <w:t>re</w:t>
      </w:r>
      <w:r w:rsidRPr="00B4661B">
        <w:rPr>
          <w:rFonts w:ascii="Arial" w:hAnsi="Arial" w:cs="Arial"/>
          <w:sz w:val="20"/>
          <w:szCs w:val="20"/>
        </w:rPr>
        <w:t xml:space="preserve"> la presenza dei requisiti essenziali per l’ammissione alla successiva fase di valutazione attraverso l’accertamento di </w:t>
      </w:r>
      <w:r w:rsidR="00F01AA6" w:rsidRPr="00B4661B">
        <w:rPr>
          <w:rFonts w:ascii="Arial" w:hAnsi="Arial" w:cs="Arial"/>
          <w:sz w:val="20"/>
          <w:szCs w:val="20"/>
        </w:rPr>
        <w:t>tre</w:t>
      </w:r>
      <w:r w:rsidRPr="00B4661B">
        <w:rPr>
          <w:rFonts w:ascii="Arial" w:hAnsi="Arial" w:cs="Arial"/>
          <w:sz w:val="20"/>
          <w:szCs w:val="20"/>
        </w:rPr>
        <w:t xml:space="preserve"> criteri, di seguito specificati:</w:t>
      </w:r>
    </w:p>
    <w:p w14:paraId="6145C286" w14:textId="3DDB4627" w:rsidR="008338F8" w:rsidRPr="001F07A8" w:rsidRDefault="002A3F7C" w:rsidP="001F07A8">
      <w:pPr>
        <w:pStyle w:val="Stile2"/>
        <w:numPr>
          <w:ilvl w:val="2"/>
          <w:numId w:val="1"/>
        </w:numPr>
        <w:jc w:val="both"/>
        <w:rPr>
          <w:rFonts w:cs="Arial"/>
        </w:rPr>
      </w:pPr>
      <w:bookmarkStart w:id="24" w:name="_Toc62053371"/>
      <w:bookmarkStart w:id="25" w:name="_Toc64279326"/>
      <w:r w:rsidRPr="003034AA">
        <w:rPr>
          <w:rFonts w:cs="Arial"/>
        </w:rPr>
        <w:t>Criterio t</w:t>
      </w:r>
      <w:r w:rsidR="008338F8" w:rsidRPr="001F07A8">
        <w:rPr>
          <w:rFonts w:cs="Arial"/>
        </w:rPr>
        <w:t>ipologico</w:t>
      </w:r>
      <w:bookmarkEnd w:id="24"/>
      <w:bookmarkEnd w:id="25"/>
      <w:r w:rsidR="008338F8" w:rsidRPr="001F07A8">
        <w:rPr>
          <w:rFonts w:cs="Arial"/>
        </w:rPr>
        <w:t xml:space="preserve"> </w:t>
      </w:r>
    </w:p>
    <w:p w14:paraId="7420E515" w14:textId="6A002C2F" w:rsidR="00B22FCD" w:rsidRPr="001F07A8" w:rsidRDefault="00B22FCD" w:rsidP="001F07A8">
      <w:pPr>
        <w:pStyle w:val="Stile2"/>
        <w:numPr>
          <w:ilvl w:val="3"/>
          <w:numId w:val="1"/>
        </w:numPr>
        <w:jc w:val="both"/>
        <w:rPr>
          <w:rFonts w:cs="Arial"/>
          <w:b w:val="0"/>
          <w:bCs w:val="0"/>
          <w:i/>
          <w:iCs/>
        </w:rPr>
      </w:pPr>
      <w:bookmarkStart w:id="26" w:name="_Toc62053372"/>
      <w:bookmarkStart w:id="27" w:name="_Toc64279327"/>
      <w:r w:rsidRPr="001F07A8">
        <w:rPr>
          <w:rFonts w:cs="Arial"/>
          <w:b w:val="0"/>
          <w:bCs w:val="0"/>
          <w:i/>
          <w:iCs/>
        </w:rPr>
        <w:t>Infrastrutture viarie</w:t>
      </w:r>
      <w:bookmarkEnd w:id="26"/>
      <w:bookmarkEnd w:id="27"/>
    </w:p>
    <w:p w14:paraId="6087E4E6" w14:textId="145F6084" w:rsidR="00874975" w:rsidRPr="00B4661B" w:rsidRDefault="00874975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 xml:space="preserve">Gli </w:t>
      </w:r>
      <w:r w:rsidR="0047631B" w:rsidRPr="00B4661B">
        <w:rPr>
          <w:rFonts w:ascii="Arial" w:hAnsi="Arial" w:cs="Arial"/>
          <w:sz w:val="20"/>
          <w:szCs w:val="20"/>
        </w:rPr>
        <w:t xml:space="preserve">interventi </w:t>
      </w:r>
      <w:r w:rsidR="00B22FCD" w:rsidRPr="001F07A8">
        <w:rPr>
          <w:rFonts w:ascii="Arial" w:hAnsi="Arial" w:cs="Arial"/>
          <w:sz w:val="20"/>
          <w:szCs w:val="20"/>
        </w:rPr>
        <w:t>appartenenti a</w:t>
      </w:r>
      <w:r w:rsidR="00B22FCD" w:rsidRPr="00B4661B">
        <w:rPr>
          <w:rFonts w:ascii="Arial" w:hAnsi="Arial" w:cs="Arial"/>
          <w:sz w:val="20"/>
          <w:szCs w:val="20"/>
        </w:rPr>
        <w:t xml:space="preserve"> tale ambito</w:t>
      </w:r>
      <w:r w:rsidR="0047631B" w:rsidRPr="00B4661B">
        <w:rPr>
          <w:rFonts w:ascii="Arial" w:hAnsi="Arial" w:cs="Arial"/>
          <w:sz w:val="20"/>
          <w:szCs w:val="20"/>
        </w:rPr>
        <w:t xml:space="preserve"> </w:t>
      </w:r>
      <w:r w:rsidRPr="00B4661B">
        <w:rPr>
          <w:rFonts w:ascii="Arial" w:hAnsi="Arial" w:cs="Arial"/>
          <w:sz w:val="20"/>
          <w:szCs w:val="20"/>
        </w:rPr>
        <w:t xml:space="preserve">che </w:t>
      </w:r>
      <w:r w:rsidR="00942083" w:rsidRPr="00B4661B">
        <w:rPr>
          <w:rFonts w:ascii="Arial" w:hAnsi="Arial" w:cs="Arial"/>
          <w:sz w:val="20"/>
          <w:szCs w:val="20"/>
        </w:rPr>
        <w:t>verranno valutati</w:t>
      </w:r>
      <w:r w:rsidRPr="00B4661B">
        <w:rPr>
          <w:rFonts w:ascii="Arial" w:hAnsi="Arial" w:cs="Arial"/>
          <w:sz w:val="20"/>
          <w:szCs w:val="20"/>
        </w:rPr>
        <w:t xml:space="preserve"> dovranno ricadere nelle seguenti </w:t>
      </w:r>
      <w:r w:rsidR="001F07A8" w:rsidRPr="00B4661B">
        <w:rPr>
          <w:rFonts w:ascii="Arial" w:hAnsi="Arial" w:cs="Arial"/>
          <w:sz w:val="20"/>
          <w:szCs w:val="20"/>
        </w:rPr>
        <w:t>macrocategorie</w:t>
      </w:r>
      <w:r w:rsidRPr="00B4661B">
        <w:rPr>
          <w:rFonts w:ascii="Arial" w:hAnsi="Arial" w:cs="Arial"/>
          <w:sz w:val="20"/>
          <w:szCs w:val="20"/>
        </w:rPr>
        <w:t xml:space="preserve"> tipologiche:</w:t>
      </w:r>
    </w:p>
    <w:p w14:paraId="58C56142" w14:textId="495AF8F8" w:rsidR="00F96210" w:rsidRPr="00B4661B" w:rsidRDefault="00F96210">
      <w:pPr>
        <w:pStyle w:val="Corpotesto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b/>
          <w:bCs/>
          <w:sz w:val="20"/>
          <w:szCs w:val="20"/>
        </w:rPr>
        <w:t>Realizzazione di nuove infrastrutture viarie</w:t>
      </w:r>
      <w:r w:rsidR="00E3170E" w:rsidRPr="00B4661B">
        <w:rPr>
          <w:rFonts w:ascii="Arial" w:hAnsi="Arial" w:cs="Arial"/>
          <w:sz w:val="20"/>
          <w:szCs w:val="20"/>
        </w:rPr>
        <w:t xml:space="preserve"> che risultino strategiche per il territorio e per la collettività</w:t>
      </w:r>
      <w:r w:rsidR="00985A44" w:rsidRPr="00B4661B">
        <w:rPr>
          <w:rFonts w:ascii="Arial" w:hAnsi="Arial" w:cs="Arial"/>
          <w:sz w:val="20"/>
          <w:szCs w:val="20"/>
        </w:rPr>
        <w:t>;</w:t>
      </w:r>
    </w:p>
    <w:p w14:paraId="595700B0" w14:textId="07896D8B" w:rsidR="003D30A7" w:rsidRPr="00B4661B" w:rsidRDefault="003D30A7" w:rsidP="001F07A8">
      <w:pPr>
        <w:pStyle w:val="Paragrafoelenco"/>
        <w:numPr>
          <w:ilvl w:val="0"/>
          <w:numId w:val="6"/>
        </w:numPr>
        <w:jc w:val="both"/>
        <w:rPr>
          <w:rFonts w:ascii="Arial" w:eastAsia="Times New Roman" w:hAnsi="Arial" w:cs="Arial"/>
          <w:lang w:val="it-IT"/>
        </w:rPr>
      </w:pPr>
      <w:r w:rsidRPr="00B4661B">
        <w:rPr>
          <w:rFonts w:ascii="Arial" w:eastAsia="Times New Roman" w:hAnsi="Arial" w:cs="Arial"/>
          <w:b/>
          <w:bCs/>
          <w:lang w:val="it-IT"/>
        </w:rPr>
        <w:t>Demolizione e ricostruzione</w:t>
      </w:r>
      <w:r w:rsidR="00960C0F">
        <w:rPr>
          <w:rFonts w:ascii="Arial" w:eastAsia="Times New Roman" w:hAnsi="Arial" w:cs="Arial"/>
          <w:b/>
          <w:bCs/>
          <w:lang w:val="it-IT"/>
        </w:rPr>
        <w:t xml:space="preserve"> di opere d’arte esistenti</w:t>
      </w:r>
      <w:r w:rsidR="00985A44" w:rsidRPr="00B4661B">
        <w:rPr>
          <w:rFonts w:ascii="Arial" w:eastAsia="Times New Roman" w:hAnsi="Arial" w:cs="Arial"/>
          <w:b/>
          <w:bCs/>
          <w:lang w:val="it-IT"/>
        </w:rPr>
        <w:t>;</w:t>
      </w:r>
    </w:p>
    <w:p w14:paraId="7CFAB673" w14:textId="56A14B65" w:rsidR="00686AC2" w:rsidRPr="00E5278C" w:rsidRDefault="00F47632" w:rsidP="00686AC2">
      <w:pPr>
        <w:pStyle w:val="Corpotesto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E5278C">
        <w:rPr>
          <w:rFonts w:ascii="Arial" w:hAnsi="Arial" w:cs="Arial"/>
          <w:b/>
          <w:bCs/>
          <w:sz w:val="20"/>
          <w:szCs w:val="20"/>
        </w:rPr>
        <w:t>Manutenzione straordinaria</w:t>
      </w:r>
      <w:r w:rsidRPr="00E5278C">
        <w:rPr>
          <w:rFonts w:ascii="Arial" w:hAnsi="Arial" w:cs="Arial"/>
          <w:sz w:val="20"/>
          <w:szCs w:val="20"/>
        </w:rPr>
        <w:t xml:space="preserve"> interventi significativi che accrescano il valore del bene o ne aumentino la vita utile o ne restituiscano la piena funzionalità, laddove compromessa</w:t>
      </w:r>
      <w:r w:rsidR="00F26F9F" w:rsidRPr="00E5278C">
        <w:rPr>
          <w:rFonts w:ascii="Arial" w:hAnsi="Arial" w:cs="Arial"/>
          <w:sz w:val="20"/>
          <w:szCs w:val="20"/>
        </w:rPr>
        <w:t>.</w:t>
      </w:r>
      <w:r w:rsidR="001A4AAE" w:rsidRPr="00E5278C">
        <w:rPr>
          <w:rFonts w:ascii="Arial" w:hAnsi="Arial" w:cs="Arial"/>
          <w:sz w:val="20"/>
          <w:szCs w:val="20"/>
        </w:rPr>
        <w:t xml:space="preserve"> </w:t>
      </w:r>
      <w:r w:rsidR="00A408BB" w:rsidRPr="00E5278C">
        <w:rPr>
          <w:rFonts w:ascii="Arial" w:hAnsi="Arial" w:cs="Arial"/>
          <w:sz w:val="20"/>
          <w:szCs w:val="20"/>
        </w:rPr>
        <w:t>V</w:t>
      </w:r>
      <w:r w:rsidR="00686AC2" w:rsidRPr="00E5278C">
        <w:rPr>
          <w:rFonts w:ascii="Arial" w:hAnsi="Arial" w:cs="Arial"/>
          <w:sz w:val="20"/>
          <w:szCs w:val="20"/>
        </w:rPr>
        <w:t xml:space="preserve">erranno valutati </w:t>
      </w:r>
      <w:r w:rsidR="00A408BB" w:rsidRPr="00E5278C">
        <w:rPr>
          <w:rFonts w:ascii="Arial" w:hAnsi="Arial" w:cs="Arial"/>
          <w:sz w:val="20"/>
          <w:szCs w:val="20"/>
        </w:rPr>
        <w:t xml:space="preserve">tutti i </w:t>
      </w:r>
      <w:r w:rsidR="00686AC2" w:rsidRPr="00E5278C">
        <w:rPr>
          <w:rFonts w:ascii="Arial" w:hAnsi="Arial" w:cs="Arial"/>
          <w:sz w:val="20"/>
          <w:szCs w:val="20"/>
        </w:rPr>
        <w:t xml:space="preserve">progetti di investimento </w:t>
      </w:r>
      <w:r w:rsidR="00A408BB" w:rsidRPr="00E5278C">
        <w:rPr>
          <w:rFonts w:ascii="Arial" w:hAnsi="Arial" w:cs="Arial"/>
          <w:sz w:val="20"/>
          <w:szCs w:val="20"/>
        </w:rPr>
        <w:t xml:space="preserve">che riguardino il numero maggiore di opere d’arte in gestione agli Enti. Particolare attenzione verrà data ai progetti </w:t>
      </w:r>
      <w:r w:rsidR="00686AC2" w:rsidRPr="00E5278C">
        <w:rPr>
          <w:rFonts w:ascii="Arial" w:hAnsi="Arial" w:cs="Arial"/>
          <w:sz w:val="20"/>
          <w:szCs w:val="20"/>
        </w:rPr>
        <w:t>che prevedano il censimento delle opere d’arte, l’implementazione di sistemi di monitoraggio delle strutture</w:t>
      </w:r>
      <w:r w:rsidR="00A408BB" w:rsidRPr="00E5278C">
        <w:rPr>
          <w:rFonts w:ascii="Arial" w:hAnsi="Arial" w:cs="Arial"/>
          <w:sz w:val="20"/>
          <w:szCs w:val="20"/>
        </w:rPr>
        <w:t xml:space="preserve"> (anche innovativi)</w:t>
      </w:r>
      <w:r w:rsidR="00686AC2" w:rsidRPr="00E5278C">
        <w:rPr>
          <w:rFonts w:ascii="Arial" w:hAnsi="Arial" w:cs="Arial"/>
          <w:sz w:val="20"/>
          <w:szCs w:val="20"/>
        </w:rPr>
        <w:t xml:space="preserve"> e</w:t>
      </w:r>
      <w:r w:rsidR="002579F3" w:rsidRPr="00E5278C">
        <w:rPr>
          <w:rFonts w:ascii="Arial" w:hAnsi="Arial" w:cs="Arial"/>
          <w:sz w:val="20"/>
          <w:szCs w:val="20"/>
        </w:rPr>
        <w:t xml:space="preserve"> </w:t>
      </w:r>
      <w:r w:rsidR="00686AC2" w:rsidRPr="00E5278C">
        <w:rPr>
          <w:rFonts w:ascii="Arial" w:hAnsi="Arial" w:cs="Arial"/>
          <w:sz w:val="20"/>
          <w:szCs w:val="20"/>
        </w:rPr>
        <w:t xml:space="preserve">i </w:t>
      </w:r>
      <w:r w:rsidR="00A408BB" w:rsidRPr="00E5278C">
        <w:rPr>
          <w:rFonts w:ascii="Arial" w:hAnsi="Arial" w:cs="Arial"/>
          <w:sz w:val="20"/>
          <w:szCs w:val="20"/>
        </w:rPr>
        <w:t xml:space="preserve">conseguenti </w:t>
      </w:r>
      <w:r w:rsidR="00686AC2" w:rsidRPr="00E5278C">
        <w:rPr>
          <w:rFonts w:ascii="Arial" w:hAnsi="Arial" w:cs="Arial"/>
          <w:sz w:val="20"/>
          <w:szCs w:val="20"/>
        </w:rPr>
        <w:t>lavori di adeguamento funzionale</w:t>
      </w:r>
      <w:r w:rsidR="00A408BB" w:rsidRPr="00E5278C">
        <w:rPr>
          <w:rFonts w:ascii="Arial" w:hAnsi="Arial" w:cs="Arial"/>
          <w:sz w:val="20"/>
          <w:szCs w:val="20"/>
        </w:rPr>
        <w:t xml:space="preserve"> delle opere</w:t>
      </w:r>
      <w:r w:rsidR="00686AC2" w:rsidRPr="00E5278C">
        <w:rPr>
          <w:rFonts w:ascii="Arial" w:hAnsi="Arial" w:cs="Arial"/>
          <w:sz w:val="20"/>
          <w:szCs w:val="20"/>
        </w:rPr>
        <w:t>.</w:t>
      </w:r>
    </w:p>
    <w:p w14:paraId="648485E9" w14:textId="7F2D3921" w:rsidR="00B22FCD" w:rsidRPr="003034AA" w:rsidRDefault="00B22FCD" w:rsidP="001F07A8">
      <w:pPr>
        <w:pStyle w:val="Stile2"/>
        <w:numPr>
          <w:ilvl w:val="3"/>
          <w:numId w:val="1"/>
        </w:numPr>
        <w:jc w:val="both"/>
        <w:rPr>
          <w:rFonts w:cs="Arial"/>
          <w:b w:val="0"/>
          <w:bCs w:val="0"/>
          <w:i/>
          <w:iCs/>
        </w:rPr>
      </w:pPr>
      <w:bookmarkStart w:id="28" w:name="_Toc64279328"/>
      <w:bookmarkStart w:id="29" w:name="_Toc64279329"/>
      <w:bookmarkStart w:id="30" w:name="_Toc62053373"/>
      <w:bookmarkStart w:id="31" w:name="_Toc64279330"/>
      <w:bookmarkEnd w:id="28"/>
      <w:bookmarkEnd w:id="29"/>
      <w:r w:rsidRPr="003034AA">
        <w:rPr>
          <w:rFonts w:cs="Arial"/>
          <w:b w:val="0"/>
          <w:bCs w:val="0"/>
          <w:i/>
          <w:iCs/>
        </w:rPr>
        <w:t>Edilizia scolastica</w:t>
      </w:r>
      <w:bookmarkEnd w:id="30"/>
      <w:bookmarkEnd w:id="31"/>
    </w:p>
    <w:p w14:paraId="31F19C54" w14:textId="2A84950C" w:rsidR="0047631B" w:rsidRPr="00B4661B" w:rsidRDefault="0047631B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 xml:space="preserve">Gli interventi </w:t>
      </w:r>
      <w:r w:rsidR="00B22FCD" w:rsidRPr="00B4661B">
        <w:rPr>
          <w:rFonts w:ascii="Arial" w:hAnsi="Arial" w:cs="Arial"/>
          <w:sz w:val="20"/>
          <w:szCs w:val="20"/>
        </w:rPr>
        <w:t>appartenenti a tale ambito</w:t>
      </w:r>
      <w:r w:rsidR="0073263E" w:rsidRPr="00B4661B">
        <w:rPr>
          <w:rFonts w:ascii="Arial" w:hAnsi="Arial" w:cs="Arial"/>
          <w:sz w:val="20"/>
          <w:szCs w:val="20"/>
        </w:rPr>
        <w:t xml:space="preserve"> </w:t>
      </w:r>
      <w:r w:rsidRPr="00B4661B">
        <w:rPr>
          <w:rFonts w:ascii="Arial" w:hAnsi="Arial" w:cs="Arial"/>
          <w:sz w:val="20"/>
          <w:szCs w:val="20"/>
        </w:rPr>
        <w:t xml:space="preserve">che </w:t>
      </w:r>
      <w:r w:rsidR="00942083" w:rsidRPr="00B4661B">
        <w:rPr>
          <w:rFonts w:ascii="Arial" w:hAnsi="Arial" w:cs="Arial"/>
          <w:sz w:val="20"/>
          <w:szCs w:val="20"/>
        </w:rPr>
        <w:t>verranno valutati</w:t>
      </w:r>
      <w:r w:rsidRPr="00B4661B">
        <w:rPr>
          <w:rFonts w:ascii="Arial" w:hAnsi="Arial" w:cs="Arial"/>
          <w:sz w:val="20"/>
          <w:szCs w:val="20"/>
        </w:rPr>
        <w:t xml:space="preserve"> dovranno ricadere nelle seguenti </w:t>
      </w:r>
      <w:r w:rsidR="00F7480F" w:rsidRPr="00B4661B">
        <w:rPr>
          <w:rFonts w:ascii="Arial" w:hAnsi="Arial" w:cs="Arial"/>
          <w:sz w:val="20"/>
          <w:szCs w:val="20"/>
        </w:rPr>
        <w:t>macrocategorie</w:t>
      </w:r>
      <w:r w:rsidRPr="00B4661B">
        <w:rPr>
          <w:rFonts w:ascii="Arial" w:hAnsi="Arial" w:cs="Arial"/>
          <w:sz w:val="20"/>
          <w:szCs w:val="20"/>
        </w:rPr>
        <w:t xml:space="preserve"> tipologiche:</w:t>
      </w:r>
    </w:p>
    <w:p w14:paraId="76A6E536" w14:textId="24EAA50B" w:rsidR="00D214FF" w:rsidRPr="00B4661B" w:rsidRDefault="00D214FF">
      <w:pPr>
        <w:pStyle w:val="Corpotesto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 xml:space="preserve">Scuole e/o </w:t>
      </w:r>
      <w:r w:rsidR="00614F7E" w:rsidRPr="00B4661B">
        <w:rPr>
          <w:rFonts w:ascii="Arial" w:hAnsi="Arial" w:cs="Arial"/>
          <w:sz w:val="20"/>
          <w:szCs w:val="20"/>
        </w:rPr>
        <w:t>p</w:t>
      </w:r>
      <w:r w:rsidRPr="00B4661B">
        <w:rPr>
          <w:rFonts w:ascii="Arial" w:hAnsi="Arial" w:cs="Arial"/>
          <w:sz w:val="20"/>
          <w:szCs w:val="20"/>
        </w:rPr>
        <w:t xml:space="preserve">oli </w:t>
      </w:r>
      <w:r w:rsidR="00614F7E" w:rsidRPr="00B4661B">
        <w:rPr>
          <w:rFonts w:ascii="Arial" w:hAnsi="Arial" w:cs="Arial"/>
          <w:sz w:val="20"/>
          <w:szCs w:val="20"/>
        </w:rPr>
        <w:t>s</w:t>
      </w:r>
      <w:r w:rsidRPr="00B4661B">
        <w:rPr>
          <w:rFonts w:ascii="Arial" w:hAnsi="Arial" w:cs="Arial"/>
          <w:sz w:val="20"/>
          <w:szCs w:val="20"/>
        </w:rPr>
        <w:t xml:space="preserve">colastici da </w:t>
      </w:r>
      <w:r w:rsidR="00614F7E" w:rsidRPr="00B4661B">
        <w:rPr>
          <w:rFonts w:ascii="Arial" w:hAnsi="Arial" w:cs="Arial"/>
          <w:b/>
          <w:bCs/>
          <w:sz w:val="20"/>
          <w:szCs w:val="20"/>
        </w:rPr>
        <w:t>d</w:t>
      </w:r>
      <w:r w:rsidRPr="00B4661B">
        <w:rPr>
          <w:rFonts w:ascii="Arial" w:hAnsi="Arial" w:cs="Arial"/>
          <w:b/>
          <w:bCs/>
          <w:sz w:val="20"/>
          <w:szCs w:val="20"/>
        </w:rPr>
        <w:t xml:space="preserve">emolire e </w:t>
      </w:r>
      <w:r w:rsidR="00614F7E" w:rsidRPr="00B4661B">
        <w:rPr>
          <w:rFonts w:ascii="Arial" w:hAnsi="Arial" w:cs="Arial"/>
          <w:b/>
          <w:bCs/>
          <w:sz w:val="20"/>
          <w:szCs w:val="20"/>
        </w:rPr>
        <w:t>r</w:t>
      </w:r>
      <w:r w:rsidRPr="00B4661B">
        <w:rPr>
          <w:rFonts w:ascii="Arial" w:hAnsi="Arial" w:cs="Arial"/>
          <w:b/>
          <w:bCs/>
          <w:sz w:val="20"/>
          <w:szCs w:val="20"/>
        </w:rPr>
        <w:t>icostruire</w:t>
      </w:r>
      <w:r w:rsidRPr="00B4661B">
        <w:rPr>
          <w:rFonts w:ascii="Arial" w:hAnsi="Arial" w:cs="Arial"/>
          <w:sz w:val="20"/>
          <w:szCs w:val="20"/>
        </w:rPr>
        <w:t>,</w:t>
      </w:r>
      <w:r w:rsidR="00614F7E" w:rsidRPr="00B4661B">
        <w:rPr>
          <w:rFonts w:ascii="Arial" w:hAnsi="Arial" w:cs="Arial"/>
          <w:sz w:val="20"/>
          <w:szCs w:val="20"/>
        </w:rPr>
        <w:t xml:space="preserve"> </w:t>
      </w:r>
      <w:r w:rsidR="00614F7E" w:rsidRPr="00B4661B">
        <w:rPr>
          <w:rFonts w:ascii="Arial" w:hAnsi="Arial" w:cs="Arial"/>
          <w:b/>
          <w:bCs/>
          <w:sz w:val="20"/>
          <w:szCs w:val="20"/>
        </w:rPr>
        <w:t>ovvero da realizzare ex-novo</w:t>
      </w:r>
      <w:r w:rsidR="00614F7E" w:rsidRPr="00B4661B">
        <w:rPr>
          <w:rFonts w:ascii="Arial" w:hAnsi="Arial" w:cs="Arial"/>
          <w:sz w:val="20"/>
          <w:szCs w:val="20"/>
        </w:rPr>
        <w:t>,</w:t>
      </w:r>
      <w:r w:rsidRPr="00B4661B">
        <w:rPr>
          <w:rFonts w:ascii="Arial" w:hAnsi="Arial" w:cs="Arial"/>
          <w:sz w:val="20"/>
          <w:szCs w:val="20"/>
        </w:rPr>
        <w:t xml:space="preserve"> in modo tale da definire edifici totalmente nuovi ed efficienti</w:t>
      </w:r>
      <w:r w:rsidR="00614F7E" w:rsidRPr="00B4661B">
        <w:rPr>
          <w:rFonts w:ascii="Arial" w:hAnsi="Arial" w:cs="Arial"/>
          <w:sz w:val="20"/>
          <w:szCs w:val="20"/>
        </w:rPr>
        <w:t xml:space="preserve"> </w:t>
      </w:r>
      <w:r w:rsidR="00504838" w:rsidRPr="00B4661B">
        <w:rPr>
          <w:rFonts w:ascii="Arial" w:hAnsi="Arial" w:cs="Arial"/>
          <w:sz w:val="20"/>
          <w:szCs w:val="20"/>
        </w:rPr>
        <w:t>ecosostenibili</w:t>
      </w:r>
      <w:r w:rsidRPr="00B4661B">
        <w:rPr>
          <w:rFonts w:ascii="Arial" w:hAnsi="Arial" w:cs="Arial"/>
          <w:sz w:val="20"/>
          <w:szCs w:val="20"/>
        </w:rPr>
        <w:t>, garantendo la massima ottimizzazione dell’investimento nel tempo;</w:t>
      </w:r>
    </w:p>
    <w:p w14:paraId="7BB442F9" w14:textId="68DC2102" w:rsidR="00D214FF" w:rsidRDefault="00D214FF">
      <w:pPr>
        <w:pStyle w:val="Corpotesto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 xml:space="preserve">Scuole e/o </w:t>
      </w:r>
      <w:r w:rsidR="00614F7E" w:rsidRPr="00B4661B">
        <w:rPr>
          <w:rFonts w:ascii="Arial" w:hAnsi="Arial" w:cs="Arial"/>
          <w:sz w:val="20"/>
          <w:szCs w:val="20"/>
        </w:rPr>
        <w:t>p</w:t>
      </w:r>
      <w:r w:rsidRPr="00B4661B">
        <w:rPr>
          <w:rFonts w:ascii="Arial" w:hAnsi="Arial" w:cs="Arial"/>
          <w:sz w:val="20"/>
          <w:szCs w:val="20"/>
        </w:rPr>
        <w:t xml:space="preserve">oli </w:t>
      </w:r>
      <w:r w:rsidR="00614F7E" w:rsidRPr="00B4661B">
        <w:rPr>
          <w:rFonts w:ascii="Arial" w:hAnsi="Arial" w:cs="Arial"/>
          <w:sz w:val="20"/>
          <w:szCs w:val="20"/>
        </w:rPr>
        <w:t>s</w:t>
      </w:r>
      <w:r w:rsidRPr="00B4661B">
        <w:rPr>
          <w:rFonts w:ascii="Arial" w:hAnsi="Arial" w:cs="Arial"/>
          <w:sz w:val="20"/>
          <w:szCs w:val="20"/>
        </w:rPr>
        <w:t xml:space="preserve">colastici da </w:t>
      </w:r>
      <w:r w:rsidR="00614F7E" w:rsidRPr="00B4661B">
        <w:rPr>
          <w:rFonts w:ascii="Arial" w:hAnsi="Arial" w:cs="Arial"/>
          <w:b/>
          <w:bCs/>
          <w:sz w:val="20"/>
          <w:szCs w:val="20"/>
        </w:rPr>
        <w:t>r</w:t>
      </w:r>
      <w:r w:rsidRPr="00B4661B">
        <w:rPr>
          <w:rFonts w:ascii="Arial" w:hAnsi="Arial" w:cs="Arial"/>
          <w:b/>
          <w:bCs/>
          <w:sz w:val="20"/>
          <w:szCs w:val="20"/>
        </w:rPr>
        <w:t>istrutturare in forma “completa”</w:t>
      </w:r>
      <w:r w:rsidRPr="00B4661B">
        <w:rPr>
          <w:rFonts w:ascii="Arial" w:hAnsi="Arial" w:cs="Arial"/>
          <w:sz w:val="20"/>
          <w:szCs w:val="20"/>
        </w:rPr>
        <w:t>, dove non sia possibile la demolizione, con l’intento di rigenerare la scuola totalmente, sia a livello architettonico/funzionale, sia a livello energetico rendendo l’edificio efficiente e</w:t>
      </w:r>
      <w:r w:rsidR="00490E2F">
        <w:rPr>
          <w:rFonts w:ascii="Arial" w:hAnsi="Arial" w:cs="Arial"/>
          <w:sz w:val="20"/>
          <w:szCs w:val="20"/>
        </w:rPr>
        <w:t>d</w:t>
      </w:r>
      <w:r w:rsidRPr="00B4661B">
        <w:rPr>
          <w:rFonts w:ascii="Arial" w:hAnsi="Arial" w:cs="Arial"/>
          <w:sz w:val="20"/>
          <w:szCs w:val="20"/>
        </w:rPr>
        <w:t xml:space="preserve"> ecosostenibile.</w:t>
      </w:r>
    </w:p>
    <w:p w14:paraId="552747DA" w14:textId="515C29CE" w:rsidR="006972CD" w:rsidRDefault="006972CD">
      <w:pPr>
        <w:pStyle w:val="Corpotesto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Interventi </w:t>
      </w:r>
      <w:r w:rsidR="00E57234">
        <w:rPr>
          <w:rFonts w:ascii="Arial" w:hAnsi="Arial" w:cs="Arial"/>
          <w:sz w:val="20"/>
          <w:szCs w:val="20"/>
        </w:rPr>
        <w:t xml:space="preserve">significativi </w:t>
      </w:r>
      <w:r>
        <w:rPr>
          <w:rFonts w:ascii="Arial" w:hAnsi="Arial" w:cs="Arial"/>
          <w:sz w:val="20"/>
          <w:szCs w:val="20"/>
        </w:rPr>
        <w:t>di messa in sicurezza, adeguamento sismico</w:t>
      </w:r>
      <w:r w:rsidR="00E57234">
        <w:rPr>
          <w:rFonts w:ascii="Arial" w:hAnsi="Arial" w:cs="Arial"/>
          <w:sz w:val="20"/>
          <w:szCs w:val="20"/>
        </w:rPr>
        <w:t xml:space="preserve"> e normativo</w:t>
      </w:r>
      <w:r w:rsidR="00F736A1">
        <w:rPr>
          <w:rFonts w:ascii="Arial" w:hAnsi="Arial" w:cs="Arial"/>
          <w:sz w:val="20"/>
          <w:szCs w:val="20"/>
        </w:rPr>
        <w:t>.</w:t>
      </w:r>
    </w:p>
    <w:p w14:paraId="7DA4C468" w14:textId="01B3783F" w:rsidR="006972CD" w:rsidRPr="00B4661B" w:rsidRDefault="00107986" w:rsidP="002B5095">
      <w:pPr>
        <w:pStyle w:val="Corpotesto"/>
        <w:spacing w:after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Negli ambiti sopra elencati, </w:t>
      </w:r>
      <w:r w:rsidR="00243325">
        <w:rPr>
          <w:rFonts w:ascii="Arial" w:hAnsi="Arial" w:cs="Arial"/>
          <w:sz w:val="20"/>
          <w:szCs w:val="20"/>
        </w:rPr>
        <w:t>v</w:t>
      </w:r>
      <w:r w:rsidR="00F736A1">
        <w:rPr>
          <w:rFonts w:ascii="Arial" w:hAnsi="Arial" w:cs="Arial"/>
          <w:sz w:val="20"/>
          <w:szCs w:val="20"/>
        </w:rPr>
        <w:t>erranno</w:t>
      </w:r>
      <w:r w:rsidR="00405823">
        <w:rPr>
          <w:rFonts w:ascii="Arial" w:hAnsi="Arial" w:cs="Arial"/>
          <w:sz w:val="20"/>
          <w:szCs w:val="20"/>
        </w:rPr>
        <w:t xml:space="preserve"> </w:t>
      </w:r>
      <w:r w:rsidR="00F736A1">
        <w:rPr>
          <w:rFonts w:ascii="Arial" w:hAnsi="Arial" w:cs="Arial"/>
          <w:sz w:val="20"/>
          <w:szCs w:val="20"/>
        </w:rPr>
        <w:t>valutati positivamente gli interventi che preved</w:t>
      </w:r>
      <w:r w:rsidR="00C45678">
        <w:rPr>
          <w:rFonts w:ascii="Arial" w:hAnsi="Arial" w:cs="Arial"/>
          <w:sz w:val="20"/>
          <w:szCs w:val="20"/>
        </w:rPr>
        <w:t>a</w:t>
      </w:r>
      <w:r w:rsidR="00F736A1">
        <w:rPr>
          <w:rFonts w:ascii="Arial" w:hAnsi="Arial" w:cs="Arial"/>
          <w:sz w:val="20"/>
          <w:szCs w:val="20"/>
        </w:rPr>
        <w:t xml:space="preserve">no la realizzazione di </w:t>
      </w:r>
      <w:r w:rsidR="00D8409E">
        <w:rPr>
          <w:rFonts w:ascii="Arial" w:hAnsi="Arial" w:cs="Arial"/>
          <w:sz w:val="20"/>
          <w:szCs w:val="20"/>
        </w:rPr>
        <w:t>s</w:t>
      </w:r>
      <w:r w:rsidR="006972CD" w:rsidRPr="00B4661B">
        <w:rPr>
          <w:rFonts w:ascii="Arial" w:hAnsi="Arial" w:cs="Arial"/>
          <w:sz w:val="20"/>
          <w:szCs w:val="20"/>
        </w:rPr>
        <w:t xml:space="preserve">cuole e/o poli scolastici </w:t>
      </w:r>
      <w:r w:rsidR="00C45678">
        <w:rPr>
          <w:rFonts w:ascii="Arial" w:hAnsi="Arial" w:cs="Arial"/>
          <w:sz w:val="20"/>
          <w:szCs w:val="20"/>
        </w:rPr>
        <w:t>dotati</w:t>
      </w:r>
      <w:r w:rsidR="00D8409E">
        <w:rPr>
          <w:rFonts w:ascii="Arial" w:hAnsi="Arial" w:cs="Arial"/>
          <w:sz w:val="20"/>
          <w:szCs w:val="20"/>
        </w:rPr>
        <w:t xml:space="preserve"> di</w:t>
      </w:r>
      <w:r w:rsidR="006972CD" w:rsidRPr="00B4661B">
        <w:rPr>
          <w:rFonts w:ascii="Arial" w:hAnsi="Arial" w:cs="Arial"/>
          <w:sz w:val="20"/>
          <w:szCs w:val="20"/>
        </w:rPr>
        <w:t xml:space="preserve"> spazi interni che favoriscano la </w:t>
      </w:r>
      <w:r w:rsidR="006972CD" w:rsidRPr="00B4661B">
        <w:rPr>
          <w:rFonts w:ascii="Arial" w:hAnsi="Arial" w:cs="Arial"/>
          <w:b/>
          <w:bCs/>
          <w:sz w:val="20"/>
          <w:szCs w:val="20"/>
        </w:rPr>
        <w:t>didattica innovativa</w:t>
      </w:r>
      <w:r w:rsidR="006972CD" w:rsidRPr="00B4661B">
        <w:rPr>
          <w:rFonts w:ascii="Arial" w:hAnsi="Arial" w:cs="Arial"/>
          <w:sz w:val="20"/>
          <w:szCs w:val="20"/>
        </w:rPr>
        <w:t xml:space="preserve"> (es. Modello INDIRE® 4+1);</w:t>
      </w:r>
    </w:p>
    <w:p w14:paraId="1F1CEDF2" w14:textId="385CA191" w:rsidR="00E402A9" w:rsidRPr="001F07A8" w:rsidRDefault="009F76C2" w:rsidP="001F07A8">
      <w:pPr>
        <w:pStyle w:val="Stile2"/>
        <w:numPr>
          <w:ilvl w:val="2"/>
          <w:numId w:val="1"/>
        </w:numPr>
        <w:jc w:val="both"/>
        <w:rPr>
          <w:rFonts w:cs="Arial"/>
        </w:rPr>
      </w:pPr>
      <w:bookmarkStart w:id="32" w:name="_Toc62053374"/>
      <w:bookmarkStart w:id="33" w:name="_Toc64279331"/>
      <w:r w:rsidRPr="003034AA">
        <w:rPr>
          <w:rFonts w:cs="Arial"/>
        </w:rPr>
        <w:t>Criterio e</w:t>
      </w:r>
      <w:r w:rsidR="00E402A9" w:rsidRPr="001F07A8">
        <w:rPr>
          <w:rFonts w:cs="Arial"/>
        </w:rPr>
        <w:t>conomico</w:t>
      </w:r>
      <w:bookmarkEnd w:id="32"/>
      <w:r w:rsidR="00E402A9" w:rsidRPr="001F07A8">
        <w:rPr>
          <w:rFonts w:cs="Arial"/>
        </w:rPr>
        <w:t xml:space="preserve"> </w:t>
      </w:r>
      <w:r w:rsidR="006972CD">
        <w:rPr>
          <w:rFonts w:cs="Arial"/>
        </w:rPr>
        <w:t>di massima</w:t>
      </w:r>
      <w:bookmarkEnd w:id="33"/>
    </w:p>
    <w:p w14:paraId="7D1254F9" w14:textId="686A8F28" w:rsidR="00B22FCD" w:rsidRPr="003034AA" w:rsidRDefault="00B22FCD" w:rsidP="001F07A8">
      <w:pPr>
        <w:pStyle w:val="Stile2"/>
        <w:numPr>
          <w:ilvl w:val="3"/>
          <w:numId w:val="1"/>
        </w:numPr>
        <w:jc w:val="both"/>
        <w:rPr>
          <w:rFonts w:cs="Arial"/>
          <w:b w:val="0"/>
          <w:bCs w:val="0"/>
          <w:i/>
          <w:iCs/>
        </w:rPr>
      </w:pPr>
      <w:bookmarkStart w:id="34" w:name="_Toc62053375"/>
      <w:bookmarkStart w:id="35" w:name="_Toc64279332"/>
      <w:r w:rsidRPr="001F07A8">
        <w:rPr>
          <w:rFonts w:cs="Arial"/>
          <w:b w:val="0"/>
          <w:bCs w:val="0"/>
          <w:i/>
          <w:iCs/>
        </w:rPr>
        <w:t>Infrastrutture viarie</w:t>
      </w:r>
      <w:bookmarkEnd w:id="34"/>
      <w:bookmarkEnd w:id="35"/>
    </w:p>
    <w:p w14:paraId="4B785F2A" w14:textId="5BAFE194" w:rsidR="00B22FCD" w:rsidRDefault="00B22FCD" w:rsidP="001F07A8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Saranno ritenuti ammissibili gli interventi che rispetteranno il seguente criterio:</w:t>
      </w:r>
    </w:p>
    <w:p w14:paraId="47984D8F" w14:textId="3126E5D9" w:rsidR="006972CD" w:rsidRPr="00B4661B" w:rsidRDefault="006972CD" w:rsidP="006972CD">
      <w:pPr>
        <w:pStyle w:val="Corpotesto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Interventi che singolarmente</w:t>
      </w:r>
      <w:r w:rsidR="00322526">
        <w:rPr>
          <w:rFonts w:ascii="Arial" w:hAnsi="Arial" w:cs="Arial"/>
          <w:sz w:val="20"/>
          <w:szCs w:val="20"/>
        </w:rPr>
        <w:t xml:space="preserve"> o </w:t>
      </w:r>
      <w:r w:rsidR="004E2813">
        <w:rPr>
          <w:rFonts w:ascii="Arial" w:hAnsi="Arial" w:cs="Arial"/>
          <w:sz w:val="20"/>
          <w:szCs w:val="20"/>
        </w:rPr>
        <w:t>in forma aggregata</w:t>
      </w:r>
      <w:r w:rsidRPr="00B4661B">
        <w:rPr>
          <w:rFonts w:ascii="Arial" w:hAnsi="Arial" w:cs="Arial"/>
          <w:sz w:val="20"/>
          <w:szCs w:val="20"/>
        </w:rPr>
        <w:t xml:space="preserve"> risultino rilevanti dal punto di vista finanziario, con un </w:t>
      </w:r>
      <w:r w:rsidRPr="00B4661B">
        <w:rPr>
          <w:rFonts w:ascii="Arial" w:hAnsi="Arial" w:cs="Arial"/>
          <w:b/>
          <w:bCs/>
          <w:sz w:val="20"/>
          <w:szCs w:val="20"/>
        </w:rPr>
        <w:t xml:space="preserve">investimento pari o superiore a € </w:t>
      </w:r>
      <w:r w:rsidR="00322526">
        <w:rPr>
          <w:rFonts w:ascii="Arial" w:hAnsi="Arial" w:cs="Arial"/>
          <w:b/>
          <w:bCs/>
          <w:sz w:val="20"/>
          <w:szCs w:val="20"/>
        </w:rPr>
        <w:t>5</w:t>
      </w:r>
      <w:r w:rsidRPr="00B4661B">
        <w:rPr>
          <w:rFonts w:ascii="Arial" w:hAnsi="Arial" w:cs="Arial"/>
          <w:b/>
          <w:bCs/>
          <w:sz w:val="20"/>
          <w:szCs w:val="20"/>
        </w:rPr>
        <w:t xml:space="preserve"> milioni</w:t>
      </w:r>
      <w:r w:rsidRPr="00B4661B">
        <w:rPr>
          <w:rFonts w:ascii="Arial" w:hAnsi="Arial" w:cs="Arial"/>
          <w:sz w:val="20"/>
          <w:szCs w:val="20"/>
        </w:rPr>
        <w:t>.</w:t>
      </w:r>
    </w:p>
    <w:p w14:paraId="1F7AEF4F" w14:textId="2BE90080" w:rsidR="00B22FCD" w:rsidRPr="001F07A8" w:rsidRDefault="00B22FCD" w:rsidP="001F07A8">
      <w:pPr>
        <w:pStyle w:val="Stile2"/>
        <w:numPr>
          <w:ilvl w:val="3"/>
          <w:numId w:val="1"/>
        </w:numPr>
        <w:jc w:val="both"/>
        <w:rPr>
          <w:rFonts w:cs="Arial"/>
          <w:b w:val="0"/>
          <w:bCs w:val="0"/>
          <w:i/>
          <w:iCs/>
        </w:rPr>
      </w:pPr>
      <w:bookmarkStart w:id="36" w:name="_Toc64279333"/>
      <w:bookmarkStart w:id="37" w:name="_Toc64279334"/>
      <w:bookmarkStart w:id="38" w:name="_Toc62071703"/>
      <w:bookmarkStart w:id="39" w:name="_Toc62071830"/>
      <w:bookmarkStart w:id="40" w:name="_Toc62053376"/>
      <w:bookmarkStart w:id="41" w:name="_Toc64279335"/>
      <w:bookmarkEnd w:id="36"/>
      <w:bookmarkEnd w:id="37"/>
      <w:bookmarkEnd w:id="38"/>
      <w:bookmarkEnd w:id="39"/>
      <w:r w:rsidRPr="001F07A8">
        <w:rPr>
          <w:rFonts w:cs="Arial"/>
          <w:b w:val="0"/>
          <w:bCs w:val="0"/>
          <w:i/>
          <w:iCs/>
        </w:rPr>
        <w:t>Edilizia scolastica</w:t>
      </w:r>
      <w:bookmarkEnd w:id="40"/>
      <w:bookmarkEnd w:id="41"/>
    </w:p>
    <w:p w14:paraId="5A595D2A" w14:textId="7B78A8AC" w:rsidR="00F01AA6" w:rsidRPr="00B4661B" w:rsidRDefault="00F01AA6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 xml:space="preserve">Saranno ritenuti ammissibili gli interventi che rispetteranno </w:t>
      </w:r>
      <w:r w:rsidR="00C852D5" w:rsidRPr="00B4661B">
        <w:rPr>
          <w:rFonts w:ascii="Arial" w:hAnsi="Arial" w:cs="Arial"/>
          <w:sz w:val="20"/>
          <w:szCs w:val="20"/>
        </w:rPr>
        <w:t>almeno uno dei criteri sottostanti:</w:t>
      </w:r>
    </w:p>
    <w:p w14:paraId="033DED2D" w14:textId="70614505" w:rsidR="00E402A9" w:rsidRPr="00B4661B" w:rsidRDefault="00B22FCD">
      <w:pPr>
        <w:pStyle w:val="Corpotesto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42" w:name="_Hlk62734643"/>
      <w:r w:rsidRPr="00B4661B">
        <w:rPr>
          <w:rFonts w:ascii="Arial" w:hAnsi="Arial" w:cs="Arial"/>
          <w:sz w:val="20"/>
          <w:szCs w:val="20"/>
        </w:rPr>
        <w:t>Interventi</w:t>
      </w:r>
      <w:r w:rsidR="00E402A9" w:rsidRPr="00B4661B">
        <w:rPr>
          <w:rFonts w:ascii="Arial" w:hAnsi="Arial" w:cs="Arial"/>
          <w:sz w:val="20"/>
          <w:szCs w:val="20"/>
        </w:rPr>
        <w:t xml:space="preserve"> che singolarmente </w:t>
      </w:r>
      <w:r w:rsidR="00AA2FAF">
        <w:rPr>
          <w:rFonts w:ascii="Arial" w:hAnsi="Arial" w:cs="Arial"/>
          <w:sz w:val="20"/>
          <w:szCs w:val="20"/>
        </w:rPr>
        <w:t xml:space="preserve">o </w:t>
      </w:r>
      <w:r w:rsidR="004E2813">
        <w:rPr>
          <w:rFonts w:ascii="Arial" w:hAnsi="Arial" w:cs="Arial"/>
          <w:sz w:val="20"/>
          <w:szCs w:val="20"/>
        </w:rPr>
        <w:t>in forma aggregata,</w:t>
      </w:r>
      <w:r w:rsidR="00AA2FAF">
        <w:rPr>
          <w:rFonts w:ascii="Arial" w:hAnsi="Arial" w:cs="Arial"/>
          <w:sz w:val="20"/>
          <w:szCs w:val="20"/>
        </w:rPr>
        <w:t xml:space="preserve"> </w:t>
      </w:r>
      <w:r w:rsidR="00E402A9" w:rsidRPr="00B4661B">
        <w:rPr>
          <w:rFonts w:ascii="Arial" w:hAnsi="Arial" w:cs="Arial"/>
          <w:sz w:val="20"/>
          <w:szCs w:val="20"/>
        </w:rPr>
        <w:t xml:space="preserve">risultino rilevanti dal punto di vista finanziario, con un </w:t>
      </w:r>
      <w:r w:rsidR="00E402A9" w:rsidRPr="00B4661B">
        <w:rPr>
          <w:rFonts w:ascii="Arial" w:hAnsi="Arial" w:cs="Arial"/>
          <w:b/>
          <w:bCs/>
          <w:sz w:val="20"/>
          <w:szCs w:val="20"/>
        </w:rPr>
        <w:t>investimento pari o superiore a</w:t>
      </w:r>
      <w:r w:rsidR="0053287F" w:rsidRPr="00B4661B">
        <w:rPr>
          <w:rFonts w:ascii="Arial" w:hAnsi="Arial" w:cs="Arial"/>
          <w:b/>
          <w:bCs/>
          <w:sz w:val="20"/>
          <w:szCs w:val="20"/>
        </w:rPr>
        <w:t xml:space="preserve"> </w:t>
      </w:r>
      <w:r w:rsidR="00E402A9" w:rsidRPr="00B4661B">
        <w:rPr>
          <w:rFonts w:ascii="Arial" w:hAnsi="Arial" w:cs="Arial"/>
          <w:b/>
          <w:bCs/>
          <w:sz w:val="20"/>
          <w:szCs w:val="20"/>
        </w:rPr>
        <w:t xml:space="preserve">€ </w:t>
      </w:r>
      <w:r w:rsidR="004E2813">
        <w:rPr>
          <w:rFonts w:ascii="Arial" w:hAnsi="Arial" w:cs="Arial"/>
          <w:b/>
          <w:bCs/>
          <w:sz w:val="20"/>
          <w:szCs w:val="20"/>
        </w:rPr>
        <w:t>5</w:t>
      </w:r>
      <w:r w:rsidR="006972CD" w:rsidRPr="00B4661B">
        <w:rPr>
          <w:rFonts w:ascii="Arial" w:hAnsi="Arial" w:cs="Arial"/>
          <w:b/>
          <w:bCs/>
          <w:sz w:val="20"/>
          <w:szCs w:val="20"/>
        </w:rPr>
        <w:t xml:space="preserve"> </w:t>
      </w:r>
      <w:r w:rsidR="00E402A9" w:rsidRPr="00B4661B">
        <w:rPr>
          <w:rFonts w:ascii="Arial" w:hAnsi="Arial" w:cs="Arial"/>
          <w:b/>
          <w:bCs/>
          <w:sz w:val="20"/>
          <w:szCs w:val="20"/>
        </w:rPr>
        <w:t>milioni</w:t>
      </w:r>
      <w:r w:rsidR="00286A52" w:rsidRPr="00B4661B">
        <w:rPr>
          <w:rFonts w:ascii="Arial" w:hAnsi="Arial" w:cs="Arial"/>
          <w:sz w:val="20"/>
          <w:szCs w:val="20"/>
        </w:rPr>
        <w:t>.</w:t>
      </w:r>
    </w:p>
    <w:bookmarkEnd w:id="42"/>
    <w:p w14:paraId="77566FC6" w14:textId="34C124D3" w:rsidR="00272D45" w:rsidRPr="00B4661B" w:rsidRDefault="00B22FCD">
      <w:pPr>
        <w:pStyle w:val="Corpotesto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Interventi</w:t>
      </w:r>
      <w:r w:rsidR="00272D45" w:rsidRPr="00B4661B">
        <w:rPr>
          <w:rFonts w:ascii="Arial" w:hAnsi="Arial" w:cs="Arial"/>
          <w:sz w:val="20"/>
          <w:szCs w:val="20"/>
        </w:rPr>
        <w:t xml:space="preserve"> da sviluppare in </w:t>
      </w:r>
      <w:r w:rsidR="00272D45" w:rsidRPr="00B4661B">
        <w:rPr>
          <w:rFonts w:ascii="Arial" w:hAnsi="Arial" w:cs="Arial"/>
          <w:b/>
          <w:bCs/>
          <w:sz w:val="20"/>
          <w:szCs w:val="20"/>
        </w:rPr>
        <w:t>Partenariato Pubblico Privato</w:t>
      </w:r>
      <w:r w:rsidR="006F4725" w:rsidRPr="00B4661B">
        <w:rPr>
          <w:rFonts w:ascii="Arial" w:hAnsi="Arial" w:cs="Arial"/>
          <w:b/>
          <w:bCs/>
          <w:sz w:val="20"/>
          <w:szCs w:val="20"/>
        </w:rPr>
        <w:t xml:space="preserve"> (PPP)</w:t>
      </w:r>
      <w:r w:rsidR="00272D45" w:rsidRPr="00B4661B">
        <w:rPr>
          <w:rFonts w:ascii="Arial" w:hAnsi="Arial" w:cs="Arial"/>
          <w:sz w:val="20"/>
          <w:szCs w:val="20"/>
        </w:rPr>
        <w:t xml:space="preserve"> </w:t>
      </w:r>
      <w:r w:rsidR="00504838" w:rsidRPr="00B4661B">
        <w:rPr>
          <w:rFonts w:ascii="Arial" w:hAnsi="Arial" w:cs="Arial"/>
          <w:sz w:val="20"/>
          <w:szCs w:val="20"/>
        </w:rPr>
        <w:t>che prevedano, anche in forma aggregata</w:t>
      </w:r>
      <w:r w:rsidR="00644D2B" w:rsidRPr="00B4661B">
        <w:rPr>
          <w:rFonts w:ascii="Arial" w:hAnsi="Arial" w:cs="Arial"/>
          <w:sz w:val="20"/>
          <w:szCs w:val="20"/>
        </w:rPr>
        <w:t>,</w:t>
      </w:r>
      <w:r w:rsidR="00504838" w:rsidRPr="00B4661B">
        <w:rPr>
          <w:rFonts w:ascii="Arial" w:hAnsi="Arial" w:cs="Arial"/>
          <w:sz w:val="20"/>
          <w:szCs w:val="20"/>
        </w:rPr>
        <w:t xml:space="preserve"> investimenti pari o superiori a</w:t>
      </w:r>
      <w:r w:rsidR="00272D45" w:rsidRPr="00B4661B">
        <w:rPr>
          <w:rFonts w:ascii="Arial" w:hAnsi="Arial" w:cs="Arial"/>
          <w:b/>
          <w:bCs/>
          <w:sz w:val="20"/>
          <w:szCs w:val="20"/>
        </w:rPr>
        <w:t xml:space="preserve"> € </w:t>
      </w:r>
      <w:r w:rsidR="006972CD">
        <w:rPr>
          <w:rFonts w:ascii="Arial" w:hAnsi="Arial" w:cs="Arial"/>
          <w:b/>
          <w:bCs/>
          <w:sz w:val="20"/>
          <w:szCs w:val="20"/>
        </w:rPr>
        <w:t xml:space="preserve">10 </w:t>
      </w:r>
      <w:r w:rsidR="006972CD" w:rsidRPr="00B4661B">
        <w:rPr>
          <w:rFonts w:ascii="Arial" w:hAnsi="Arial" w:cs="Arial"/>
          <w:b/>
          <w:bCs/>
          <w:sz w:val="20"/>
          <w:szCs w:val="20"/>
        </w:rPr>
        <w:t xml:space="preserve"> </w:t>
      </w:r>
      <w:r w:rsidR="00C215AF" w:rsidRPr="00B4661B">
        <w:rPr>
          <w:rFonts w:ascii="Arial" w:hAnsi="Arial" w:cs="Arial"/>
          <w:b/>
          <w:bCs/>
          <w:sz w:val="20"/>
          <w:szCs w:val="20"/>
        </w:rPr>
        <w:t>milioni</w:t>
      </w:r>
      <w:r w:rsidR="009C6FEF">
        <w:rPr>
          <w:rFonts w:ascii="Arial" w:hAnsi="Arial" w:cs="Arial"/>
          <w:b/>
          <w:bCs/>
          <w:sz w:val="20"/>
          <w:szCs w:val="20"/>
        </w:rPr>
        <w:t xml:space="preserve"> (Capex)</w:t>
      </w:r>
      <w:r w:rsidR="00272D45" w:rsidRPr="00B4661B">
        <w:rPr>
          <w:rFonts w:ascii="Arial" w:hAnsi="Arial" w:cs="Arial"/>
          <w:sz w:val="20"/>
          <w:szCs w:val="20"/>
        </w:rPr>
        <w:t xml:space="preserve">. </w:t>
      </w:r>
    </w:p>
    <w:p w14:paraId="65AEDED4" w14:textId="3FDE8D40" w:rsidR="00825CCA" w:rsidRPr="001F07A8" w:rsidRDefault="009F76C2" w:rsidP="001F07A8">
      <w:pPr>
        <w:pStyle w:val="Stile2"/>
        <w:numPr>
          <w:ilvl w:val="2"/>
          <w:numId w:val="1"/>
        </w:numPr>
        <w:jc w:val="both"/>
        <w:rPr>
          <w:rFonts w:cs="Arial"/>
        </w:rPr>
      </w:pPr>
      <w:bookmarkStart w:id="43" w:name="_Toc62053377"/>
      <w:bookmarkStart w:id="44" w:name="_Toc62053425"/>
      <w:bookmarkStart w:id="45" w:name="_Toc62053597"/>
      <w:bookmarkStart w:id="46" w:name="_Toc62071705"/>
      <w:bookmarkStart w:id="47" w:name="_Toc62071832"/>
      <w:bookmarkStart w:id="48" w:name="_Toc62053378"/>
      <w:bookmarkStart w:id="49" w:name="_Toc64279336"/>
      <w:bookmarkEnd w:id="43"/>
      <w:bookmarkEnd w:id="44"/>
      <w:bookmarkEnd w:id="45"/>
      <w:bookmarkEnd w:id="46"/>
      <w:bookmarkEnd w:id="47"/>
      <w:r w:rsidRPr="003034AA">
        <w:rPr>
          <w:rFonts w:cs="Arial"/>
        </w:rPr>
        <w:t xml:space="preserve">Criterio </w:t>
      </w:r>
      <w:r w:rsidRPr="001F07A8">
        <w:rPr>
          <w:rFonts w:cs="Arial"/>
        </w:rPr>
        <w:t>f</w:t>
      </w:r>
      <w:r w:rsidR="00980EA5" w:rsidRPr="001F07A8">
        <w:rPr>
          <w:rFonts w:cs="Arial"/>
        </w:rPr>
        <w:t>inanziari</w:t>
      </w:r>
      <w:r w:rsidR="003A30FC" w:rsidRPr="001F07A8">
        <w:rPr>
          <w:rFonts w:cs="Arial"/>
        </w:rPr>
        <w:t>o</w:t>
      </w:r>
      <w:bookmarkEnd w:id="48"/>
      <w:bookmarkEnd w:id="49"/>
    </w:p>
    <w:p w14:paraId="39ED7D82" w14:textId="414B1021" w:rsidR="0060622B" w:rsidRDefault="00C852D5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 xml:space="preserve">Saranno ritenuti ammissibili </w:t>
      </w:r>
      <w:r w:rsidR="009330BF" w:rsidRPr="00B4661B">
        <w:rPr>
          <w:rFonts w:ascii="Arial" w:hAnsi="Arial" w:cs="Arial"/>
          <w:sz w:val="20"/>
          <w:szCs w:val="20"/>
        </w:rPr>
        <w:t xml:space="preserve">solamente </w:t>
      </w:r>
      <w:r w:rsidRPr="00B4661B">
        <w:rPr>
          <w:rFonts w:ascii="Arial" w:hAnsi="Arial" w:cs="Arial"/>
          <w:sz w:val="20"/>
          <w:szCs w:val="20"/>
        </w:rPr>
        <w:t xml:space="preserve">gli interventi </w:t>
      </w:r>
      <w:r w:rsidR="00351A89" w:rsidRPr="00B4661B">
        <w:rPr>
          <w:rFonts w:ascii="Arial" w:hAnsi="Arial" w:cs="Arial"/>
          <w:sz w:val="20"/>
          <w:szCs w:val="20"/>
        </w:rPr>
        <w:t>per i quali l</w:t>
      </w:r>
      <w:r w:rsidR="00A940E8" w:rsidRPr="00B4661B">
        <w:rPr>
          <w:rFonts w:ascii="Arial" w:hAnsi="Arial" w:cs="Arial"/>
          <w:sz w:val="20"/>
          <w:szCs w:val="20"/>
        </w:rPr>
        <w:t xml:space="preserve">a Provincia </w:t>
      </w:r>
      <w:r w:rsidR="00351A89" w:rsidRPr="00B4661B">
        <w:rPr>
          <w:rFonts w:ascii="Arial" w:hAnsi="Arial" w:cs="Arial"/>
          <w:sz w:val="20"/>
          <w:szCs w:val="20"/>
        </w:rPr>
        <w:t>indicherà</w:t>
      </w:r>
      <w:r w:rsidR="00A940E8" w:rsidRPr="00B4661B">
        <w:rPr>
          <w:rFonts w:ascii="Arial" w:hAnsi="Arial" w:cs="Arial"/>
          <w:sz w:val="20"/>
          <w:szCs w:val="20"/>
        </w:rPr>
        <w:t xml:space="preserve"> come intende finanziare </w:t>
      </w:r>
      <w:r w:rsidR="00045E0A" w:rsidRPr="00B4661B">
        <w:rPr>
          <w:rFonts w:ascii="Arial" w:hAnsi="Arial" w:cs="Arial"/>
          <w:sz w:val="20"/>
          <w:szCs w:val="20"/>
        </w:rPr>
        <w:t xml:space="preserve">l’intervento </w:t>
      </w:r>
      <w:r w:rsidR="00644D2B" w:rsidRPr="00B4661B">
        <w:rPr>
          <w:rFonts w:ascii="Arial" w:hAnsi="Arial" w:cs="Arial"/>
          <w:sz w:val="20"/>
          <w:szCs w:val="20"/>
        </w:rPr>
        <w:t xml:space="preserve">oggetto </w:t>
      </w:r>
      <w:r w:rsidR="005568EA" w:rsidRPr="00B4661B">
        <w:rPr>
          <w:rFonts w:ascii="Arial" w:hAnsi="Arial" w:cs="Arial"/>
          <w:sz w:val="20"/>
          <w:szCs w:val="20"/>
        </w:rPr>
        <w:t>della richiesta</w:t>
      </w:r>
      <w:r w:rsidR="00644D2B" w:rsidRPr="00B4661B">
        <w:rPr>
          <w:rFonts w:ascii="Arial" w:hAnsi="Arial" w:cs="Arial"/>
          <w:sz w:val="20"/>
          <w:szCs w:val="20"/>
        </w:rPr>
        <w:t xml:space="preserve"> di collaborazione</w:t>
      </w:r>
      <w:r w:rsidR="00045E0A" w:rsidRPr="00B4661B">
        <w:rPr>
          <w:rFonts w:ascii="Arial" w:hAnsi="Arial" w:cs="Arial"/>
          <w:sz w:val="20"/>
          <w:szCs w:val="20"/>
        </w:rPr>
        <w:t xml:space="preserve">, individuando </w:t>
      </w:r>
      <w:r w:rsidR="009330BF" w:rsidRPr="00B4661B">
        <w:rPr>
          <w:rFonts w:ascii="Arial" w:hAnsi="Arial" w:cs="Arial"/>
          <w:sz w:val="20"/>
          <w:szCs w:val="20"/>
        </w:rPr>
        <w:t>la</w:t>
      </w:r>
      <w:r w:rsidR="00045E0A" w:rsidRPr="00B4661B">
        <w:rPr>
          <w:rFonts w:ascii="Arial" w:hAnsi="Arial" w:cs="Arial"/>
          <w:sz w:val="20"/>
          <w:szCs w:val="20"/>
        </w:rPr>
        <w:t xml:space="preserve"> fonte di finanziamento</w:t>
      </w:r>
      <w:r w:rsidR="00644D2B" w:rsidRPr="00B4661B">
        <w:rPr>
          <w:rFonts w:ascii="Arial" w:hAnsi="Arial" w:cs="Arial"/>
          <w:sz w:val="20"/>
          <w:szCs w:val="20"/>
        </w:rPr>
        <w:t xml:space="preserve"> o contributo eventualmente present</w:t>
      </w:r>
      <w:r w:rsidR="00F73148">
        <w:rPr>
          <w:rFonts w:ascii="Arial" w:hAnsi="Arial" w:cs="Arial"/>
          <w:sz w:val="20"/>
          <w:szCs w:val="20"/>
        </w:rPr>
        <w:t>i</w:t>
      </w:r>
      <w:r w:rsidR="00644D2B" w:rsidRPr="00B4661B">
        <w:rPr>
          <w:rFonts w:ascii="Arial" w:hAnsi="Arial" w:cs="Arial"/>
          <w:sz w:val="20"/>
          <w:szCs w:val="20"/>
        </w:rPr>
        <w:t>, ovvero le intenzioni dell’</w:t>
      </w:r>
      <w:r w:rsidR="00F317A1" w:rsidRPr="00B4661B">
        <w:rPr>
          <w:rFonts w:ascii="Arial" w:hAnsi="Arial" w:cs="Arial"/>
          <w:sz w:val="20"/>
          <w:szCs w:val="20"/>
        </w:rPr>
        <w:t>E</w:t>
      </w:r>
      <w:r w:rsidR="00644D2B" w:rsidRPr="00B4661B">
        <w:rPr>
          <w:rFonts w:ascii="Arial" w:hAnsi="Arial" w:cs="Arial"/>
          <w:sz w:val="20"/>
          <w:szCs w:val="20"/>
        </w:rPr>
        <w:t>nte per il reperimento delle risorse</w:t>
      </w:r>
      <w:r w:rsidR="00045E0A" w:rsidRPr="00B4661B">
        <w:rPr>
          <w:rFonts w:ascii="Arial" w:hAnsi="Arial" w:cs="Arial"/>
          <w:sz w:val="20"/>
          <w:szCs w:val="20"/>
        </w:rPr>
        <w:t xml:space="preserve"> (</w:t>
      </w:r>
      <w:r w:rsidR="008046FC" w:rsidRPr="00B4661B">
        <w:rPr>
          <w:rFonts w:ascii="Arial" w:hAnsi="Arial" w:cs="Arial"/>
          <w:sz w:val="20"/>
          <w:szCs w:val="20"/>
        </w:rPr>
        <w:t xml:space="preserve">strumento finanziario, </w:t>
      </w:r>
      <w:r w:rsidR="00045E0A" w:rsidRPr="00B4661B">
        <w:rPr>
          <w:rFonts w:ascii="Arial" w:hAnsi="Arial" w:cs="Arial"/>
          <w:sz w:val="20"/>
          <w:szCs w:val="20"/>
        </w:rPr>
        <w:t>fondo perduto</w:t>
      </w:r>
      <w:r w:rsidR="00E643F3" w:rsidRPr="00B4661B">
        <w:rPr>
          <w:rFonts w:ascii="Arial" w:hAnsi="Arial" w:cs="Arial"/>
          <w:sz w:val="20"/>
          <w:szCs w:val="20"/>
        </w:rPr>
        <w:t>,</w:t>
      </w:r>
      <w:r w:rsidR="008046FC" w:rsidRPr="00B4661B">
        <w:rPr>
          <w:rFonts w:ascii="Arial" w:hAnsi="Arial" w:cs="Arial"/>
          <w:sz w:val="20"/>
          <w:szCs w:val="20"/>
        </w:rPr>
        <w:t xml:space="preserve"> mutuo,</w:t>
      </w:r>
      <w:r w:rsidR="00E643F3" w:rsidRPr="00B4661B">
        <w:rPr>
          <w:rFonts w:ascii="Arial" w:hAnsi="Arial" w:cs="Arial"/>
          <w:sz w:val="20"/>
          <w:szCs w:val="20"/>
        </w:rPr>
        <w:t xml:space="preserve"> co-finanziamento</w:t>
      </w:r>
      <w:r w:rsidR="00045E0A" w:rsidRPr="00B4661B">
        <w:rPr>
          <w:rFonts w:ascii="Arial" w:hAnsi="Arial" w:cs="Arial"/>
          <w:sz w:val="20"/>
          <w:szCs w:val="20"/>
        </w:rPr>
        <w:t xml:space="preserve">, </w:t>
      </w:r>
      <w:r w:rsidR="008046FC" w:rsidRPr="00B4661B">
        <w:rPr>
          <w:rFonts w:ascii="Arial" w:hAnsi="Arial" w:cs="Arial"/>
          <w:sz w:val="20"/>
          <w:szCs w:val="20"/>
        </w:rPr>
        <w:t>PPP</w:t>
      </w:r>
      <w:r w:rsidR="00351A89" w:rsidRPr="00B4661B">
        <w:rPr>
          <w:rFonts w:ascii="Arial" w:hAnsi="Arial" w:cs="Arial"/>
          <w:sz w:val="20"/>
          <w:szCs w:val="20"/>
        </w:rPr>
        <w:t xml:space="preserve">) </w:t>
      </w:r>
      <w:r w:rsidR="009330BF" w:rsidRPr="00B4661B">
        <w:rPr>
          <w:rFonts w:ascii="Arial" w:hAnsi="Arial" w:cs="Arial"/>
          <w:sz w:val="20"/>
          <w:szCs w:val="20"/>
        </w:rPr>
        <w:t>sulla base delle informazioni disponibili al momento d</w:t>
      </w:r>
      <w:r w:rsidR="001C75DE">
        <w:rPr>
          <w:rFonts w:ascii="Arial" w:hAnsi="Arial" w:cs="Arial"/>
          <w:sz w:val="20"/>
          <w:szCs w:val="20"/>
        </w:rPr>
        <w:t>ella</w:t>
      </w:r>
      <w:r w:rsidR="009330BF" w:rsidRPr="00B4661B">
        <w:rPr>
          <w:rFonts w:ascii="Arial" w:hAnsi="Arial" w:cs="Arial"/>
          <w:sz w:val="20"/>
          <w:szCs w:val="20"/>
        </w:rPr>
        <w:t xml:space="preserve"> compilazione </w:t>
      </w:r>
      <w:r w:rsidR="0068078A" w:rsidRPr="00B4661B">
        <w:rPr>
          <w:rFonts w:ascii="Arial" w:hAnsi="Arial" w:cs="Arial"/>
          <w:sz w:val="20"/>
          <w:szCs w:val="20"/>
        </w:rPr>
        <w:t>del fascicolo degli interventi</w:t>
      </w:r>
      <w:r w:rsidR="00F317A1" w:rsidRPr="00B4661B">
        <w:rPr>
          <w:rFonts w:ascii="Arial" w:hAnsi="Arial" w:cs="Arial"/>
          <w:sz w:val="20"/>
          <w:szCs w:val="20"/>
        </w:rPr>
        <w:t xml:space="preserve"> (allegato </w:t>
      </w:r>
      <w:r w:rsidR="008A447A">
        <w:rPr>
          <w:rFonts w:ascii="Arial" w:hAnsi="Arial" w:cs="Arial"/>
          <w:sz w:val="20"/>
          <w:szCs w:val="20"/>
        </w:rPr>
        <w:t>1</w:t>
      </w:r>
      <w:r w:rsidR="00F317A1" w:rsidRPr="00B4661B">
        <w:rPr>
          <w:rFonts w:ascii="Arial" w:hAnsi="Arial" w:cs="Arial"/>
          <w:sz w:val="20"/>
          <w:szCs w:val="20"/>
        </w:rPr>
        <w:t>)</w:t>
      </w:r>
      <w:r w:rsidR="00351A89" w:rsidRPr="00B4661B">
        <w:rPr>
          <w:rFonts w:ascii="Arial" w:hAnsi="Arial" w:cs="Arial"/>
          <w:sz w:val="20"/>
          <w:szCs w:val="20"/>
        </w:rPr>
        <w:t>.</w:t>
      </w:r>
      <w:r w:rsidR="003A2CA2">
        <w:rPr>
          <w:rFonts w:ascii="Arial" w:hAnsi="Arial" w:cs="Arial"/>
          <w:sz w:val="20"/>
          <w:szCs w:val="20"/>
        </w:rPr>
        <w:t xml:space="preserve"> </w:t>
      </w:r>
      <w:r w:rsidR="00554A59" w:rsidRPr="00554A59">
        <w:rPr>
          <w:rFonts w:ascii="Arial" w:hAnsi="Arial" w:cs="Arial"/>
          <w:sz w:val="20"/>
          <w:szCs w:val="20"/>
        </w:rPr>
        <w:t xml:space="preserve">In caso di progetti da sviluppare in PPP (Partenariato Pubblico Privato) è richiesta all’Ente </w:t>
      </w:r>
      <w:r w:rsidR="00554A59">
        <w:rPr>
          <w:rFonts w:ascii="Arial" w:hAnsi="Arial" w:cs="Arial"/>
          <w:sz w:val="20"/>
          <w:szCs w:val="20"/>
        </w:rPr>
        <w:t>l’</w:t>
      </w:r>
      <w:r w:rsidR="00554A59" w:rsidRPr="00554A59">
        <w:rPr>
          <w:rFonts w:ascii="Arial" w:hAnsi="Arial" w:cs="Arial"/>
          <w:sz w:val="20"/>
          <w:szCs w:val="20"/>
        </w:rPr>
        <w:t xml:space="preserve">indicazione </w:t>
      </w:r>
      <w:r w:rsidR="00361372">
        <w:rPr>
          <w:rFonts w:ascii="Arial" w:hAnsi="Arial" w:cs="Arial"/>
          <w:sz w:val="20"/>
          <w:szCs w:val="20"/>
        </w:rPr>
        <w:t>della disponibilità di massima al pagamento</w:t>
      </w:r>
      <w:r w:rsidR="00554A59" w:rsidRPr="00554A59">
        <w:rPr>
          <w:rFonts w:ascii="Arial" w:hAnsi="Arial" w:cs="Arial"/>
          <w:sz w:val="20"/>
          <w:szCs w:val="20"/>
        </w:rPr>
        <w:t xml:space="preserve"> del canone annuo</w:t>
      </w:r>
      <w:r w:rsidR="006F7B57">
        <w:rPr>
          <w:rFonts w:ascii="Arial" w:hAnsi="Arial" w:cs="Arial"/>
          <w:sz w:val="20"/>
          <w:szCs w:val="20"/>
        </w:rPr>
        <w:t>,</w:t>
      </w:r>
      <w:r w:rsidR="00554A59" w:rsidRPr="00554A59">
        <w:rPr>
          <w:rFonts w:ascii="Arial" w:hAnsi="Arial" w:cs="Arial"/>
          <w:sz w:val="20"/>
          <w:szCs w:val="20"/>
        </w:rPr>
        <w:t xml:space="preserve"> </w:t>
      </w:r>
      <w:r w:rsidR="00361372">
        <w:rPr>
          <w:rFonts w:ascii="Arial" w:hAnsi="Arial" w:cs="Arial"/>
          <w:sz w:val="20"/>
          <w:szCs w:val="20"/>
        </w:rPr>
        <w:t>da</w:t>
      </w:r>
      <w:r w:rsidR="00554A59" w:rsidRPr="00554A59">
        <w:rPr>
          <w:rFonts w:ascii="Arial" w:hAnsi="Arial" w:cs="Arial"/>
          <w:sz w:val="20"/>
          <w:szCs w:val="20"/>
        </w:rPr>
        <w:t xml:space="preserve"> corrispondere all’operatore economico per la </w:t>
      </w:r>
      <w:r w:rsidR="006F7B57">
        <w:rPr>
          <w:rFonts w:ascii="Arial" w:hAnsi="Arial" w:cs="Arial"/>
          <w:sz w:val="20"/>
          <w:szCs w:val="20"/>
        </w:rPr>
        <w:t>realizzazione e gestione</w:t>
      </w:r>
      <w:r w:rsidR="00554A59" w:rsidRPr="00554A59">
        <w:rPr>
          <w:rFonts w:ascii="Arial" w:hAnsi="Arial" w:cs="Arial"/>
          <w:sz w:val="20"/>
          <w:szCs w:val="20"/>
        </w:rPr>
        <w:t xml:space="preserve"> degli edifici scolastici</w:t>
      </w:r>
      <w:r w:rsidR="006F7B57">
        <w:rPr>
          <w:rFonts w:ascii="Arial" w:hAnsi="Arial" w:cs="Arial"/>
          <w:sz w:val="20"/>
          <w:szCs w:val="20"/>
        </w:rPr>
        <w:t>, commisurato all’entità degli investimenti</w:t>
      </w:r>
      <w:r w:rsidR="00554A59" w:rsidRPr="00554A59">
        <w:rPr>
          <w:rFonts w:ascii="Arial" w:hAnsi="Arial" w:cs="Arial"/>
          <w:sz w:val="20"/>
          <w:szCs w:val="20"/>
        </w:rPr>
        <w:t xml:space="preserve">. </w:t>
      </w:r>
    </w:p>
    <w:p w14:paraId="24A83E92" w14:textId="4E283ECC" w:rsidR="00A940E8" w:rsidRPr="00B4661B" w:rsidRDefault="004C1EF0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Tutt</w:t>
      </w:r>
      <w:r w:rsidR="00AF032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le somme indicate dagli Enti relativamente alle modalità di </w:t>
      </w:r>
      <w:r w:rsidR="00052CA3">
        <w:rPr>
          <w:rFonts w:ascii="Arial" w:hAnsi="Arial" w:cs="Arial"/>
          <w:sz w:val="20"/>
          <w:szCs w:val="20"/>
        </w:rPr>
        <w:t>finanziamento</w:t>
      </w:r>
      <w:r>
        <w:rPr>
          <w:rFonts w:ascii="Arial" w:hAnsi="Arial" w:cs="Arial"/>
          <w:sz w:val="20"/>
          <w:szCs w:val="20"/>
        </w:rPr>
        <w:t xml:space="preserve"> dei progetti sono da intendersi quali frutto di valutazioni preliminari</w:t>
      </w:r>
      <w:r w:rsidR="00052CA3">
        <w:rPr>
          <w:rFonts w:ascii="Arial" w:hAnsi="Arial" w:cs="Arial"/>
          <w:sz w:val="20"/>
          <w:szCs w:val="20"/>
        </w:rPr>
        <w:t xml:space="preserve"> e pertanto suscettibili di variazioni nel corso dei necessari approfondimenti procedurali e progettuali</w:t>
      </w:r>
      <w:r w:rsidR="00554A59" w:rsidRPr="00554A59">
        <w:rPr>
          <w:rFonts w:ascii="Arial" w:hAnsi="Arial" w:cs="Arial"/>
          <w:sz w:val="20"/>
          <w:szCs w:val="20"/>
        </w:rPr>
        <w:t>.</w:t>
      </w:r>
      <w:r w:rsidR="00052CA3">
        <w:rPr>
          <w:rFonts w:ascii="Arial" w:hAnsi="Arial" w:cs="Arial"/>
          <w:sz w:val="20"/>
          <w:szCs w:val="20"/>
        </w:rPr>
        <w:t xml:space="preserve"> Non sarà pertanto necessario avere </w:t>
      </w:r>
      <w:r w:rsidR="006C5648">
        <w:rPr>
          <w:rFonts w:ascii="Arial" w:hAnsi="Arial" w:cs="Arial"/>
          <w:sz w:val="20"/>
          <w:szCs w:val="20"/>
        </w:rPr>
        <w:t xml:space="preserve">già disponibili tutte le </w:t>
      </w:r>
      <w:r w:rsidR="005C0E53">
        <w:rPr>
          <w:rFonts w:ascii="Arial" w:hAnsi="Arial" w:cs="Arial"/>
          <w:sz w:val="20"/>
          <w:szCs w:val="20"/>
        </w:rPr>
        <w:t>risorse</w:t>
      </w:r>
      <w:r w:rsidR="006C5648">
        <w:rPr>
          <w:rFonts w:ascii="Arial" w:hAnsi="Arial" w:cs="Arial"/>
          <w:sz w:val="20"/>
          <w:szCs w:val="20"/>
        </w:rPr>
        <w:t xml:space="preserve"> </w:t>
      </w:r>
      <w:r w:rsidR="005C0E53">
        <w:rPr>
          <w:rFonts w:ascii="Arial" w:hAnsi="Arial" w:cs="Arial"/>
          <w:sz w:val="20"/>
          <w:szCs w:val="20"/>
        </w:rPr>
        <w:t xml:space="preserve">necessarie per </w:t>
      </w:r>
      <w:r w:rsidR="006A050F">
        <w:rPr>
          <w:rFonts w:ascii="Arial" w:hAnsi="Arial" w:cs="Arial"/>
          <w:sz w:val="20"/>
          <w:szCs w:val="20"/>
        </w:rPr>
        <w:t>la</w:t>
      </w:r>
      <w:r w:rsidR="005C0E53">
        <w:rPr>
          <w:rFonts w:ascii="Arial" w:hAnsi="Arial" w:cs="Arial"/>
          <w:sz w:val="20"/>
          <w:szCs w:val="20"/>
        </w:rPr>
        <w:t xml:space="preserve"> </w:t>
      </w:r>
      <w:r w:rsidR="006A050F">
        <w:rPr>
          <w:rFonts w:ascii="Arial" w:hAnsi="Arial" w:cs="Arial"/>
          <w:sz w:val="20"/>
          <w:szCs w:val="20"/>
        </w:rPr>
        <w:lastRenderedPageBreak/>
        <w:t>realizzazione</w:t>
      </w:r>
      <w:r w:rsidR="005C0E53">
        <w:rPr>
          <w:rFonts w:ascii="Arial" w:hAnsi="Arial" w:cs="Arial"/>
          <w:sz w:val="20"/>
          <w:szCs w:val="20"/>
        </w:rPr>
        <w:t xml:space="preserve"> delle opere</w:t>
      </w:r>
      <w:r w:rsidR="0059299F">
        <w:rPr>
          <w:rFonts w:ascii="Arial" w:hAnsi="Arial" w:cs="Arial"/>
          <w:sz w:val="20"/>
          <w:szCs w:val="20"/>
        </w:rPr>
        <w:t xml:space="preserve">, </w:t>
      </w:r>
      <w:r w:rsidR="002E3D1F">
        <w:rPr>
          <w:rFonts w:ascii="Arial" w:hAnsi="Arial" w:cs="Arial"/>
          <w:sz w:val="20"/>
          <w:szCs w:val="20"/>
        </w:rPr>
        <w:t>ma l’indicazione di come l’</w:t>
      </w:r>
      <w:r w:rsidR="00AF0323">
        <w:rPr>
          <w:rFonts w:ascii="Arial" w:hAnsi="Arial" w:cs="Arial"/>
          <w:sz w:val="20"/>
          <w:szCs w:val="20"/>
        </w:rPr>
        <w:t>E</w:t>
      </w:r>
      <w:r w:rsidR="002E3D1F">
        <w:rPr>
          <w:rFonts w:ascii="Arial" w:hAnsi="Arial" w:cs="Arial"/>
          <w:sz w:val="20"/>
          <w:szCs w:val="20"/>
        </w:rPr>
        <w:t>nte intende procedere per la copertura totale</w:t>
      </w:r>
      <w:r w:rsidR="00CA4C65">
        <w:rPr>
          <w:rFonts w:ascii="Arial" w:hAnsi="Arial" w:cs="Arial"/>
          <w:sz w:val="20"/>
          <w:szCs w:val="20"/>
        </w:rPr>
        <w:t xml:space="preserve"> </w:t>
      </w:r>
      <w:r w:rsidR="006A050F">
        <w:rPr>
          <w:rFonts w:ascii="Arial" w:hAnsi="Arial" w:cs="Arial"/>
          <w:sz w:val="20"/>
          <w:szCs w:val="20"/>
        </w:rPr>
        <w:t>delle stesse</w:t>
      </w:r>
      <w:r w:rsidR="006C5648">
        <w:rPr>
          <w:rFonts w:ascii="Arial" w:hAnsi="Arial" w:cs="Arial"/>
          <w:sz w:val="20"/>
          <w:szCs w:val="20"/>
        </w:rPr>
        <w:t>.</w:t>
      </w:r>
    </w:p>
    <w:p w14:paraId="131FD68B" w14:textId="1A8A8566" w:rsidR="00F4275E" w:rsidRPr="003034AA" w:rsidRDefault="00D17849" w:rsidP="001F07A8">
      <w:pPr>
        <w:pStyle w:val="Stile2"/>
        <w:jc w:val="both"/>
        <w:rPr>
          <w:rFonts w:cs="Arial"/>
        </w:rPr>
      </w:pPr>
      <w:bookmarkStart w:id="50" w:name="_Toc64279337"/>
      <w:r>
        <w:rPr>
          <w:rFonts w:cs="Arial"/>
        </w:rPr>
        <w:t>Invio della documentazione</w:t>
      </w:r>
      <w:bookmarkEnd w:id="50"/>
    </w:p>
    <w:p w14:paraId="3096F86B" w14:textId="1B3FF0B6" w:rsidR="00866072" w:rsidRPr="001F07A8" w:rsidRDefault="00263A1D" w:rsidP="001F07A8">
      <w:pPr>
        <w:pStyle w:val="Corpotesto"/>
        <w:spacing w:after="120" w:line="360" w:lineRule="auto"/>
        <w:jc w:val="both"/>
        <w:rPr>
          <w:rFonts w:cs="Arial"/>
          <w:sz w:val="20"/>
          <w:szCs w:val="20"/>
        </w:rPr>
      </w:pPr>
      <w:r w:rsidRPr="001F07A8">
        <w:rPr>
          <w:rFonts w:ascii="Arial" w:hAnsi="Arial" w:cs="Arial"/>
          <w:sz w:val="20"/>
          <w:szCs w:val="20"/>
        </w:rPr>
        <w:t>La documentazione da consegnare ad UPI per la valutazione dei progetti</w:t>
      </w:r>
      <w:r w:rsidR="00CD77BB">
        <w:rPr>
          <w:rFonts w:ascii="Arial" w:hAnsi="Arial" w:cs="Arial"/>
          <w:sz w:val="20"/>
          <w:szCs w:val="20"/>
        </w:rPr>
        <w:t>, entro la data indicata al par.1.1.1,</w:t>
      </w:r>
      <w:r w:rsidRPr="001F07A8">
        <w:rPr>
          <w:rFonts w:ascii="Arial" w:hAnsi="Arial" w:cs="Arial"/>
          <w:sz w:val="20"/>
          <w:szCs w:val="20"/>
        </w:rPr>
        <w:t xml:space="preserve"> è l</w:t>
      </w:r>
      <w:r w:rsidR="009D7E02" w:rsidRPr="001F07A8">
        <w:rPr>
          <w:rFonts w:ascii="Arial" w:hAnsi="Arial" w:cs="Arial"/>
          <w:sz w:val="20"/>
          <w:szCs w:val="20"/>
        </w:rPr>
        <w:t>a</w:t>
      </w:r>
      <w:r w:rsidRPr="001F07A8">
        <w:rPr>
          <w:rFonts w:ascii="Arial" w:hAnsi="Arial" w:cs="Arial"/>
          <w:sz w:val="20"/>
          <w:szCs w:val="20"/>
        </w:rPr>
        <w:t xml:space="preserve"> seguente:</w:t>
      </w:r>
    </w:p>
    <w:p w14:paraId="6494FB8D" w14:textId="500889A2" w:rsidR="00F4275E" w:rsidRPr="001F07A8" w:rsidRDefault="007F7174" w:rsidP="001F07A8">
      <w:pPr>
        <w:pStyle w:val="Corpotesto"/>
        <w:numPr>
          <w:ilvl w:val="0"/>
          <w:numId w:val="21"/>
        </w:numPr>
        <w:spacing w:after="120" w:line="360" w:lineRule="auto"/>
        <w:jc w:val="both"/>
        <w:rPr>
          <w:rFonts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Scheda intervento</w:t>
      </w:r>
      <w:r w:rsidR="00866072" w:rsidRPr="001F07A8">
        <w:rPr>
          <w:rFonts w:ascii="Arial" w:hAnsi="Arial" w:cs="Arial"/>
          <w:sz w:val="20"/>
          <w:szCs w:val="20"/>
        </w:rPr>
        <w:t xml:space="preserve"> </w:t>
      </w:r>
      <w:r w:rsidRPr="001F07A8">
        <w:rPr>
          <w:rFonts w:ascii="Arial" w:hAnsi="Arial" w:cs="Arial"/>
          <w:sz w:val="20"/>
          <w:szCs w:val="20"/>
        </w:rPr>
        <w:t>compilat</w:t>
      </w:r>
      <w:r>
        <w:rPr>
          <w:rFonts w:ascii="Arial" w:hAnsi="Arial" w:cs="Arial"/>
          <w:sz w:val="20"/>
          <w:szCs w:val="20"/>
        </w:rPr>
        <w:t>a</w:t>
      </w:r>
      <w:r w:rsidRPr="001F07A8">
        <w:rPr>
          <w:rFonts w:ascii="Arial" w:hAnsi="Arial" w:cs="Arial"/>
          <w:sz w:val="20"/>
          <w:szCs w:val="20"/>
        </w:rPr>
        <w:t xml:space="preserve"> </w:t>
      </w:r>
      <w:r w:rsidR="00866072" w:rsidRPr="001F07A8">
        <w:rPr>
          <w:rFonts w:ascii="Arial" w:hAnsi="Arial" w:cs="Arial"/>
          <w:sz w:val="20"/>
          <w:szCs w:val="20"/>
        </w:rPr>
        <w:t xml:space="preserve">in formato </w:t>
      </w:r>
      <w:r w:rsidR="00E215C2" w:rsidRPr="001F07A8">
        <w:rPr>
          <w:rFonts w:ascii="Arial" w:hAnsi="Arial" w:cs="Arial"/>
          <w:sz w:val="20"/>
          <w:szCs w:val="20"/>
        </w:rPr>
        <w:t>Excel</w:t>
      </w:r>
      <w:r w:rsidR="00B555E5" w:rsidRPr="001F07A8">
        <w:rPr>
          <w:rFonts w:ascii="Arial" w:hAnsi="Arial" w:cs="Arial"/>
          <w:sz w:val="20"/>
          <w:szCs w:val="20"/>
        </w:rPr>
        <w:t xml:space="preserve"> (allegato </w:t>
      </w:r>
      <w:r w:rsidR="008A447A">
        <w:rPr>
          <w:rFonts w:ascii="Arial" w:hAnsi="Arial" w:cs="Arial"/>
          <w:sz w:val="20"/>
          <w:szCs w:val="20"/>
        </w:rPr>
        <w:t>1</w:t>
      </w:r>
      <w:r w:rsidR="00B555E5" w:rsidRPr="001F07A8">
        <w:rPr>
          <w:rFonts w:ascii="Arial" w:hAnsi="Arial" w:cs="Arial"/>
          <w:sz w:val="20"/>
          <w:szCs w:val="20"/>
        </w:rPr>
        <w:t>)</w:t>
      </w:r>
      <w:r w:rsidR="00C643A4">
        <w:rPr>
          <w:rFonts w:ascii="Arial" w:hAnsi="Arial" w:cs="Arial"/>
          <w:sz w:val="20"/>
          <w:szCs w:val="20"/>
        </w:rPr>
        <w:t xml:space="preserve">, in tutti i </w:t>
      </w:r>
      <w:r w:rsidR="00CD77BB">
        <w:rPr>
          <w:rFonts w:ascii="Arial" w:hAnsi="Arial" w:cs="Arial"/>
          <w:sz w:val="20"/>
          <w:szCs w:val="20"/>
        </w:rPr>
        <w:t>campi indicati.</w:t>
      </w:r>
    </w:p>
    <w:p w14:paraId="648B53FC" w14:textId="6DC356FC" w:rsidR="00EC1F81" w:rsidRPr="001F07A8" w:rsidRDefault="00EC1F81" w:rsidP="00EC1F81">
      <w:pPr>
        <w:pStyle w:val="Corpotesto"/>
        <w:numPr>
          <w:ilvl w:val="0"/>
          <w:numId w:val="21"/>
        </w:numPr>
        <w:spacing w:after="120" w:line="360" w:lineRule="auto"/>
        <w:jc w:val="both"/>
        <w:rPr>
          <w:rFonts w:cs="Arial"/>
          <w:sz w:val="20"/>
          <w:szCs w:val="20"/>
        </w:rPr>
      </w:pPr>
      <w:r w:rsidRPr="001F07A8">
        <w:rPr>
          <w:rFonts w:ascii="Arial" w:hAnsi="Arial" w:cs="Arial"/>
          <w:sz w:val="20"/>
          <w:szCs w:val="20"/>
        </w:rPr>
        <w:t>Breve descrizione degli interventi sotto forma di sintetica relazione</w:t>
      </w:r>
      <w:r>
        <w:rPr>
          <w:rFonts w:ascii="Arial" w:hAnsi="Arial" w:cs="Arial"/>
          <w:sz w:val="20"/>
          <w:szCs w:val="20"/>
        </w:rPr>
        <w:t xml:space="preserve"> (preferibilmente max 5 pagine). In caso di PPP,</w:t>
      </w:r>
      <w:r w:rsidRPr="001F07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prime </w:t>
      </w:r>
      <w:r w:rsidRPr="001F07A8">
        <w:rPr>
          <w:rFonts w:ascii="Arial" w:hAnsi="Arial" w:cs="Arial"/>
          <w:sz w:val="20"/>
          <w:szCs w:val="20"/>
        </w:rPr>
        <w:t>indicazioni relative alla sostenibilità finanziaria per l’Amministrazione</w:t>
      </w:r>
      <w:r>
        <w:rPr>
          <w:rFonts w:ascii="Arial" w:hAnsi="Arial" w:cs="Arial"/>
          <w:sz w:val="20"/>
          <w:szCs w:val="20"/>
        </w:rPr>
        <w:t>.</w:t>
      </w:r>
    </w:p>
    <w:p w14:paraId="3623D733" w14:textId="79ECFAB4" w:rsidR="006946FA" w:rsidRPr="001F07A8" w:rsidRDefault="0049707A" w:rsidP="001F07A8">
      <w:pPr>
        <w:pStyle w:val="Corpotesto"/>
        <w:numPr>
          <w:ilvl w:val="0"/>
          <w:numId w:val="21"/>
        </w:numPr>
        <w:spacing w:after="120" w:line="360" w:lineRule="auto"/>
        <w:jc w:val="both"/>
        <w:rPr>
          <w:rFonts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[opzionale] </w:t>
      </w:r>
      <w:r w:rsidR="006946FA" w:rsidRPr="001F07A8">
        <w:rPr>
          <w:rFonts w:ascii="Arial" w:hAnsi="Arial" w:cs="Arial"/>
          <w:sz w:val="20"/>
          <w:szCs w:val="20"/>
        </w:rPr>
        <w:t xml:space="preserve">Cronoprogramma di </w:t>
      </w:r>
      <w:r w:rsidR="00866072" w:rsidRPr="001F07A8">
        <w:rPr>
          <w:rFonts w:ascii="Arial" w:hAnsi="Arial" w:cs="Arial"/>
          <w:sz w:val="20"/>
          <w:szCs w:val="20"/>
        </w:rPr>
        <w:t>attuazione</w:t>
      </w:r>
      <w:r w:rsidR="003C4719">
        <w:rPr>
          <w:rFonts w:ascii="Arial" w:hAnsi="Arial" w:cs="Arial"/>
          <w:sz w:val="20"/>
          <w:szCs w:val="20"/>
        </w:rPr>
        <w:t>.</w:t>
      </w:r>
    </w:p>
    <w:p w14:paraId="1F5151FC" w14:textId="135AC0A8" w:rsidR="006946FA" w:rsidRPr="001F07A8" w:rsidRDefault="0049707A" w:rsidP="001F07A8">
      <w:pPr>
        <w:pStyle w:val="Corpotesto"/>
        <w:numPr>
          <w:ilvl w:val="0"/>
          <w:numId w:val="21"/>
        </w:numPr>
        <w:spacing w:after="120" w:line="360" w:lineRule="auto"/>
        <w:jc w:val="both"/>
        <w:rPr>
          <w:rFonts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[opzionale] </w:t>
      </w:r>
      <w:r w:rsidR="006946FA" w:rsidRPr="001F07A8">
        <w:rPr>
          <w:rFonts w:ascii="Arial" w:hAnsi="Arial" w:cs="Arial"/>
          <w:sz w:val="20"/>
          <w:szCs w:val="20"/>
        </w:rPr>
        <w:t>D</w:t>
      </w:r>
      <w:r w:rsidR="00263A1D" w:rsidRPr="001F07A8">
        <w:rPr>
          <w:rFonts w:ascii="Arial" w:hAnsi="Arial" w:cs="Arial"/>
          <w:sz w:val="20"/>
          <w:szCs w:val="20"/>
        </w:rPr>
        <w:t xml:space="preserve">ocumento di indirizzo </w:t>
      </w:r>
      <w:r w:rsidR="00AC0FA1" w:rsidRPr="001F07A8">
        <w:rPr>
          <w:rFonts w:ascii="Arial" w:hAnsi="Arial" w:cs="Arial"/>
          <w:sz w:val="20"/>
          <w:szCs w:val="20"/>
        </w:rPr>
        <w:t>a</w:t>
      </w:r>
      <w:r w:rsidR="00263A1D" w:rsidRPr="001F07A8">
        <w:rPr>
          <w:rFonts w:ascii="Arial" w:hAnsi="Arial" w:cs="Arial"/>
          <w:sz w:val="20"/>
          <w:szCs w:val="20"/>
        </w:rPr>
        <w:t>lla progettazione</w:t>
      </w:r>
      <w:r w:rsidR="003C4719">
        <w:rPr>
          <w:rFonts w:ascii="Arial" w:hAnsi="Arial" w:cs="Arial"/>
          <w:sz w:val="20"/>
          <w:szCs w:val="20"/>
        </w:rPr>
        <w:t>.</w:t>
      </w:r>
    </w:p>
    <w:p w14:paraId="4DEAB1B0" w14:textId="2B8CBFC1" w:rsidR="00277706" w:rsidRDefault="0049707A">
      <w:pPr>
        <w:pStyle w:val="Corpotesto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[opzionale] </w:t>
      </w:r>
      <w:r w:rsidR="00277706" w:rsidRPr="00B4661B">
        <w:rPr>
          <w:rFonts w:ascii="Arial" w:hAnsi="Arial" w:cs="Arial"/>
          <w:sz w:val="20"/>
          <w:szCs w:val="20"/>
        </w:rPr>
        <w:t xml:space="preserve">Ulteriore </w:t>
      </w:r>
      <w:r w:rsidR="00213E3A">
        <w:rPr>
          <w:rFonts w:ascii="Arial" w:hAnsi="Arial" w:cs="Arial"/>
          <w:sz w:val="20"/>
          <w:szCs w:val="20"/>
        </w:rPr>
        <w:t xml:space="preserve">eventuale </w:t>
      </w:r>
      <w:r w:rsidR="00277706" w:rsidRPr="00B4661B">
        <w:rPr>
          <w:rFonts w:ascii="Arial" w:hAnsi="Arial" w:cs="Arial"/>
          <w:sz w:val="20"/>
          <w:szCs w:val="20"/>
        </w:rPr>
        <w:t>documentazione tecnica disponibil</w:t>
      </w:r>
      <w:r w:rsidR="00DB6523" w:rsidRPr="00B4661B">
        <w:rPr>
          <w:rFonts w:ascii="Arial" w:hAnsi="Arial" w:cs="Arial"/>
          <w:sz w:val="20"/>
          <w:szCs w:val="20"/>
        </w:rPr>
        <w:t>e (</w:t>
      </w:r>
      <w:r>
        <w:rPr>
          <w:rFonts w:ascii="Arial" w:hAnsi="Arial" w:cs="Arial"/>
          <w:sz w:val="20"/>
          <w:szCs w:val="20"/>
        </w:rPr>
        <w:t xml:space="preserve">disegni esplicativi, </w:t>
      </w:r>
      <w:r w:rsidR="00DB6523" w:rsidRPr="00B4661B">
        <w:rPr>
          <w:rFonts w:ascii="Arial" w:hAnsi="Arial" w:cs="Arial"/>
          <w:sz w:val="20"/>
          <w:szCs w:val="20"/>
        </w:rPr>
        <w:t>PFTE, PD, ecc)</w:t>
      </w:r>
      <w:r w:rsidR="003C4719">
        <w:rPr>
          <w:rFonts w:ascii="Arial" w:hAnsi="Arial" w:cs="Arial"/>
          <w:sz w:val="20"/>
          <w:szCs w:val="20"/>
        </w:rPr>
        <w:t>.</w:t>
      </w:r>
    </w:p>
    <w:p w14:paraId="34E3ED5E" w14:textId="5677B271" w:rsidR="009A102F" w:rsidRPr="00213E3A" w:rsidRDefault="0049707A" w:rsidP="001F07A8">
      <w:pPr>
        <w:pStyle w:val="Corpotesto"/>
        <w:numPr>
          <w:ilvl w:val="0"/>
          <w:numId w:val="21"/>
        </w:numPr>
        <w:spacing w:after="120" w:line="360" w:lineRule="auto"/>
        <w:jc w:val="both"/>
        <w:rPr>
          <w:rFonts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[opzionale] </w:t>
      </w:r>
      <w:r w:rsidR="009A102F" w:rsidRPr="00213E3A">
        <w:rPr>
          <w:rFonts w:ascii="Arial" w:hAnsi="Arial" w:cs="Arial"/>
          <w:sz w:val="20"/>
          <w:szCs w:val="20"/>
        </w:rPr>
        <w:t>Per i</w:t>
      </w:r>
      <w:r>
        <w:rPr>
          <w:rFonts w:ascii="Arial" w:hAnsi="Arial" w:cs="Arial"/>
          <w:sz w:val="20"/>
          <w:szCs w:val="20"/>
        </w:rPr>
        <w:t xml:space="preserve"> progetti in</w:t>
      </w:r>
      <w:r w:rsidR="009A102F" w:rsidRPr="00213E3A">
        <w:rPr>
          <w:rFonts w:ascii="Arial" w:hAnsi="Arial" w:cs="Arial"/>
          <w:sz w:val="20"/>
          <w:szCs w:val="20"/>
        </w:rPr>
        <w:t xml:space="preserve"> PPP</w:t>
      </w:r>
      <w:r w:rsidR="002C4DCB">
        <w:rPr>
          <w:rFonts w:ascii="Arial" w:hAnsi="Arial" w:cs="Arial"/>
          <w:sz w:val="20"/>
          <w:szCs w:val="20"/>
        </w:rPr>
        <w:t>,</w:t>
      </w:r>
      <w:r w:rsidR="009A102F" w:rsidRPr="00213E3A">
        <w:rPr>
          <w:rFonts w:ascii="Arial" w:hAnsi="Arial" w:cs="Arial"/>
          <w:sz w:val="20"/>
          <w:szCs w:val="20"/>
        </w:rPr>
        <w:t xml:space="preserve"> se già disponibili</w:t>
      </w:r>
      <w:r w:rsidR="005B317C" w:rsidRPr="00213E3A">
        <w:rPr>
          <w:rFonts w:ascii="Arial" w:hAnsi="Arial" w:cs="Arial"/>
          <w:sz w:val="20"/>
          <w:szCs w:val="20"/>
        </w:rPr>
        <w:t>:</w:t>
      </w:r>
      <w:r w:rsidR="009A102F" w:rsidRPr="00213E3A">
        <w:rPr>
          <w:rFonts w:ascii="Arial" w:hAnsi="Arial" w:cs="Arial"/>
          <w:sz w:val="20"/>
          <w:szCs w:val="20"/>
        </w:rPr>
        <w:t xml:space="preserve"> il piano economico finanziario, lo schema di contratto e lo schema di matrice dei rischi.</w:t>
      </w:r>
    </w:p>
    <w:p w14:paraId="44443577" w14:textId="1EBE7579" w:rsidR="00F65A05" w:rsidRPr="00B4661B" w:rsidRDefault="00F65A05" w:rsidP="001F07A8">
      <w:pPr>
        <w:pStyle w:val="Stile1"/>
        <w:spacing w:after="600"/>
        <w:jc w:val="both"/>
        <w:rPr>
          <w:rFonts w:cs="Arial"/>
        </w:rPr>
      </w:pPr>
      <w:bookmarkStart w:id="51" w:name="_Toc64279338"/>
      <w:bookmarkStart w:id="52" w:name="_Toc64279339"/>
      <w:bookmarkStart w:id="53" w:name="_Toc62053380"/>
      <w:bookmarkStart w:id="54" w:name="_Toc64279340"/>
      <w:bookmarkEnd w:id="51"/>
      <w:bookmarkEnd w:id="52"/>
      <w:r w:rsidRPr="003034AA">
        <w:rPr>
          <w:rFonts w:cs="Arial"/>
        </w:rPr>
        <w:lastRenderedPageBreak/>
        <w:t>FASE DI VALUTAZIONE</w:t>
      </w:r>
      <w:bookmarkEnd w:id="53"/>
      <w:bookmarkEnd w:id="54"/>
      <w:r w:rsidRPr="003034AA">
        <w:rPr>
          <w:rFonts w:cs="Arial"/>
        </w:rPr>
        <w:t xml:space="preserve"> </w:t>
      </w:r>
    </w:p>
    <w:p w14:paraId="07C3E2E3" w14:textId="39E6E123" w:rsidR="00F65A05" w:rsidRPr="003034AA" w:rsidRDefault="00F65A05" w:rsidP="001F07A8">
      <w:pPr>
        <w:pStyle w:val="Stile2"/>
        <w:jc w:val="both"/>
        <w:rPr>
          <w:rFonts w:cs="Arial"/>
        </w:rPr>
      </w:pPr>
      <w:bookmarkStart w:id="55" w:name="_Toc62053381"/>
      <w:bookmarkStart w:id="56" w:name="_Toc64279341"/>
      <w:r w:rsidRPr="003034AA">
        <w:rPr>
          <w:rFonts w:cs="Arial"/>
        </w:rPr>
        <w:t>VERIFICA DI AMMISSIBILITA’</w:t>
      </w:r>
      <w:bookmarkEnd w:id="55"/>
      <w:bookmarkEnd w:id="56"/>
    </w:p>
    <w:p w14:paraId="6F869E5B" w14:textId="09E1191B" w:rsidR="001D73C6" w:rsidRPr="00B4661B" w:rsidRDefault="00FF6EE3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F65A05" w:rsidRPr="00B4661B">
        <w:rPr>
          <w:rFonts w:ascii="Arial" w:hAnsi="Arial" w:cs="Arial"/>
          <w:sz w:val="20"/>
          <w:szCs w:val="20"/>
        </w:rPr>
        <w:t>l Comitato</w:t>
      </w:r>
      <w:r w:rsidR="0084265F">
        <w:rPr>
          <w:rFonts w:ascii="Arial" w:hAnsi="Arial" w:cs="Arial"/>
          <w:sz w:val="20"/>
          <w:szCs w:val="20"/>
        </w:rPr>
        <w:t xml:space="preserve"> Tecnico</w:t>
      </w:r>
      <w:r w:rsidR="00F65A05" w:rsidRPr="00B4661B">
        <w:rPr>
          <w:rFonts w:ascii="Arial" w:hAnsi="Arial" w:cs="Arial"/>
          <w:sz w:val="20"/>
          <w:szCs w:val="20"/>
        </w:rPr>
        <w:t xml:space="preserve"> effettuerà </w:t>
      </w:r>
      <w:r>
        <w:rPr>
          <w:rFonts w:ascii="Arial" w:hAnsi="Arial" w:cs="Arial"/>
          <w:sz w:val="20"/>
          <w:szCs w:val="20"/>
        </w:rPr>
        <w:t>una prima</w:t>
      </w:r>
      <w:r w:rsidR="00F65A05" w:rsidRPr="00B4661B">
        <w:rPr>
          <w:rFonts w:ascii="Arial" w:hAnsi="Arial" w:cs="Arial"/>
          <w:sz w:val="20"/>
          <w:szCs w:val="20"/>
        </w:rPr>
        <w:t xml:space="preserve"> verifica d</w:t>
      </w:r>
      <w:r w:rsidR="0097604E" w:rsidRPr="00B4661B">
        <w:rPr>
          <w:rFonts w:ascii="Arial" w:hAnsi="Arial" w:cs="Arial"/>
          <w:sz w:val="20"/>
          <w:szCs w:val="20"/>
        </w:rPr>
        <w:t xml:space="preserve">i </w:t>
      </w:r>
      <w:r w:rsidR="00F65A05" w:rsidRPr="00B4661B">
        <w:rPr>
          <w:rFonts w:ascii="Arial" w:hAnsi="Arial" w:cs="Arial"/>
          <w:sz w:val="20"/>
          <w:szCs w:val="20"/>
        </w:rPr>
        <w:t xml:space="preserve">ammissibilità che consisterà nell’accertamento della rispondenza dei progetti ai criteri </w:t>
      </w:r>
      <w:r w:rsidR="00194413" w:rsidRPr="00B4661B">
        <w:rPr>
          <w:rFonts w:ascii="Arial" w:hAnsi="Arial" w:cs="Arial"/>
          <w:sz w:val="20"/>
          <w:szCs w:val="20"/>
        </w:rPr>
        <w:t xml:space="preserve">di cui al </w:t>
      </w:r>
      <w:r>
        <w:rPr>
          <w:rFonts w:ascii="Arial" w:hAnsi="Arial" w:cs="Arial"/>
          <w:sz w:val="20"/>
          <w:szCs w:val="20"/>
        </w:rPr>
        <w:t>par.</w:t>
      </w:r>
      <w:r w:rsidRPr="00B4661B">
        <w:rPr>
          <w:rFonts w:ascii="Arial" w:hAnsi="Arial" w:cs="Arial"/>
          <w:sz w:val="20"/>
          <w:szCs w:val="20"/>
        </w:rPr>
        <w:t xml:space="preserve"> </w:t>
      </w:r>
      <w:r w:rsidR="00194413" w:rsidRPr="00B4661B">
        <w:rPr>
          <w:rFonts w:ascii="Arial" w:hAnsi="Arial" w:cs="Arial"/>
          <w:sz w:val="20"/>
          <w:szCs w:val="20"/>
        </w:rPr>
        <w:t>3</w:t>
      </w:r>
      <w:r w:rsidR="00F65A05" w:rsidRPr="00B4661B">
        <w:rPr>
          <w:rFonts w:ascii="Arial" w:hAnsi="Arial" w:cs="Arial"/>
          <w:sz w:val="20"/>
          <w:szCs w:val="20"/>
        </w:rPr>
        <w:t xml:space="preserve"> sulla base delle informazioni che saranno trasmesse dagli Enti. </w:t>
      </w:r>
    </w:p>
    <w:p w14:paraId="00E3CAFA" w14:textId="4FA690D6" w:rsidR="00F65A05" w:rsidRPr="00B4661B" w:rsidRDefault="00F65A05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La valutazione</w:t>
      </w:r>
      <w:r w:rsidR="00FF6EE3">
        <w:rPr>
          <w:rFonts w:ascii="Arial" w:hAnsi="Arial" w:cs="Arial"/>
          <w:sz w:val="20"/>
          <w:szCs w:val="20"/>
        </w:rPr>
        <w:t xml:space="preserve"> di ammissibilit</w:t>
      </w:r>
      <w:r w:rsidR="001E6145">
        <w:rPr>
          <w:rFonts w:ascii="Arial" w:hAnsi="Arial" w:cs="Arial"/>
          <w:sz w:val="20"/>
          <w:szCs w:val="20"/>
        </w:rPr>
        <w:t>à</w:t>
      </w:r>
      <w:r w:rsidRPr="00B4661B">
        <w:rPr>
          <w:rFonts w:ascii="Arial" w:hAnsi="Arial" w:cs="Arial"/>
          <w:sz w:val="20"/>
          <w:szCs w:val="20"/>
        </w:rPr>
        <w:t xml:space="preserve"> avverrà in linea generale sulla base dei seguenti criteri:</w:t>
      </w:r>
    </w:p>
    <w:p w14:paraId="63E556AA" w14:textId="386775B9" w:rsidR="00F65A05" w:rsidRPr="00B4661B" w:rsidRDefault="00F65A05">
      <w:pPr>
        <w:pStyle w:val="Corpotesto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4661B">
        <w:rPr>
          <w:rFonts w:ascii="Arial" w:hAnsi="Arial" w:cs="Arial"/>
          <w:b/>
          <w:bCs/>
          <w:sz w:val="20"/>
          <w:szCs w:val="20"/>
          <w:u w:val="single"/>
        </w:rPr>
        <w:t>CONFORMITA’</w:t>
      </w:r>
      <w:r w:rsidRPr="00B4661B">
        <w:rPr>
          <w:rFonts w:ascii="Arial" w:hAnsi="Arial" w:cs="Arial"/>
          <w:b/>
          <w:bCs/>
          <w:sz w:val="20"/>
          <w:szCs w:val="20"/>
        </w:rPr>
        <w:t>:</w:t>
      </w:r>
    </w:p>
    <w:p w14:paraId="703A9D22" w14:textId="4BC4EFA4" w:rsidR="00F65A05" w:rsidRPr="00B4661B" w:rsidRDefault="006F3F49">
      <w:pPr>
        <w:pStyle w:val="Corpotesto"/>
        <w:numPr>
          <w:ilvl w:val="1"/>
          <w:numId w:val="1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Completezza e adeguatezza della documentazione</w:t>
      </w:r>
      <w:r w:rsidR="00676A2B" w:rsidRPr="00B4661B">
        <w:rPr>
          <w:rFonts w:ascii="Arial" w:hAnsi="Arial" w:cs="Arial"/>
          <w:sz w:val="20"/>
          <w:szCs w:val="20"/>
        </w:rPr>
        <w:t>.</w:t>
      </w:r>
    </w:p>
    <w:p w14:paraId="13AB1857" w14:textId="5D2A4E34" w:rsidR="00F65A05" w:rsidRPr="00B4661B" w:rsidRDefault="006F3F49">
      <w:pPr>
        <w:pStyle w:val="Corpotesto"/>
        <w:numPr>
          <w:ilvl w:val="1"/>
          <w:numId w:val="11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 xml:space="preserve">Rispetto </w:t>
      </w:r>
      <w:r w:rsidR="00F65A05" w:rsidRPr="00B4661B">
        <w:rPr>
          <w:rFonts w:ascii="Arial" w:hAnsi="Arial" w:cs="Arial"/>
          <w:sz w:val="20"/>
          <w:szCs w:val="20"/>
        </w:rPr>
        <w:t>delle indicazioni e dei parametri di compilazione delle proposte progettuali</w:t>
      </w:r>
      <w:r w:rsidR="00676A2B" w:rsidRPr="00B4661B">
        <w:rPr>
          <w:rFonts w:ascii="Arial" w:hAnsi="Arial" w:cs="Arial"/>
          <w:sz w:val="20"/>
          <w:szCs w:val="20"/>
        </w:rPr>
        <w:t>.</w:t>
      </w:r>
    </w:p>
    <w:p w14:paraId="25D1862B" w14:textId="795FA4EE" w:rsidR="00F65A05" w:rsidRPr="00B4661B" w:rsidRDefault="00F65A05">
      <w:pPr>
        <w:pStyle w:val="Corpotesto"/>
        <w:numPr>
          <w:ilvl w:val="0"/>
          <w:numId w:val="8"/>
        </w:numPr>
        <w:spacing w:after="12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4661B">
        <w:rPr>
          <w:rFonts w:ascii="Arial" w:hAnsi="Arial" w:cs="Arial"/>
          <w:b/>
          <w:bCs/>
          <w:sz w:val="20"/>
          <w:szCs w:val="20"/>
          <w:u w:val="single"/>
        </w:rPr>
        <w:t>REQUISITI DELLA PROPOSTA PROGETTUALE:</w:t>
      </w:r>
    </w:p>
    <w:p w14:paraId="7214DAD0" w14:textId="3ECC7D46" w:rsidR="00F65A05" w:rsidRPr="00B4661B" w:rsidRDefault="00F65A05">
      <w:pPr>
        <w:pStyle w:val="Corpotesto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 xml:space="preserve">Rispondenza del progetto al criterio tipologico indicato al precedente punto </w:t>
      </w:r>
      <w:r w:rsidR="00CF060B" w:rsidRPr="00B4661B">
        <w:rPr>
          <w:rFonts w:ascii="Arial" w:hAnsi="Arial" w:cs="Arial"/>
          <w:sz w:val="20"/>
          <w:szCs w:val="20"/>
        </w:rPr>
        <w:t>3</w:t>
      </w:r>
      <w:r w:rsidRPr="00B4661B">
        <w:rPr>
          <w:rFonts w:ascii="Arial" w:hAnsi="Arial" w:cs="Arial"/>
          <w:sz w:val="20"/>
          <w:szCs w:val="20"/>
        </w:rPr>
        <w:t>.1</w:t>
      </w:r>
      <w:r w:rsidR="005C7F2E" w:rsidRPr="00B4661B">
        <w:rPr>
          <w:rFonts w:ascii="Arial" w:hAnsi="Arial" w:cs="Arial"/>
          <w:sz w:val="20"/>
          <w:szCs w:val="20"/>
        </w:rPr>
        <w:t>.1</w:t>
      </w:r>
      <w:r w:rsidR="003C4719">
        <w:rPr>
          <w:rFonts w:ascii="Arial" w:hAnsi="Arial" w:cs="Arial"/>
          <w:sz w:val="20"/>
          <w:szCs w:val="20"/>
        </w:rPr>
        <w:t>.</w:t>
      </w:r>
    </w:p>
    <w:p w14:paraId="386B9E36" w14:textId="45EEB362" w:rsidR="00F65A05" w:rsidRPr="00B4661B" w:rsidRDefault="00F65A05">
      <w:pPr>
        <w:pStyle w:val="Corpotesto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 xml:space="preserve">Rispondenza dell’importo lavori al criterio economico indicato al precedente punto </w:t>
      </w:r>
      <w:r w:rsidR="00CF060B" w:rsidRPr="00B4661B">
        <w:rPr>
          <w:rFonts w:ascii="Arial" w:hAnsi="Arial" w:cs="Arial"/>
          <w:sz w:val="20"/>
          <w:szCs w:val="20"/>
        </w:rPr>
        <w:t>3</w:t>
      </w:r>
      <w:r w:rsidRPr="00B4661B">
        <w:rPr>
          <w:rFonts w:ascii="Arial" w:hAnsi="Arial" w:cs="Arial"/>
          <w:sz w:val="20"/>
          <w:szCs w:val="20"/>
        </w:rPr>
        <w:t>.</w:t>
      </w:r>
      <w:r w:rsidR="005C7F2E" w:rsidRPr="00B4661B">
        <w:rPr>
          <w:rFonts w:ascii="Arial" w:hAnsi="Arial" w:cs="Arial"/>
          <w:sz w:val="20"/>
          <w:szCs w:val="20"/>
        </w:rPr>
        <w:t>1.</w:t>
      </w:r>
      <w:r w:rsidRPr="00B4661B">
        <w:rPr>
          <w:rFonts w:ascii="Arial" w:hAnsi="Arial" w:cs="Arial"/>
          <w:sz w:val="20"/>
          <w:szCs w:val="20"/>
        </w:rPr>
        <w:t>2</w:t>
      </w:r>
      <w:r w:rsidR="003C4719">
        <w:rPr>
          <w:rFonts w:ascii="Arial" w:hAnsi="Arial" w:cs="Arial"/>
          <w:sz w:val="20"/>
          <w:szCs w:val="20"/>
        </w:rPr>
        <w:t>.</w:t>
      </w:r>
    </w:p>
    <w:p w14:paraId="080FAAD3" w14:textId="71647EFB" w:rsidR="00980EA5" w:rsidRPr="00B4661B" w:rsidRDefault="00980EA5">
      <w:pPr>
        <w:pStyle w:val="Corpotesto"/>
        <w:numPr>
          <w:ilvl w:val="1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Rispondenza al criterio copertura finanziaria indicato al precedente punto 3.1.3</w:t>
      </w:r>
      <w:r w:rsidR="003C4719">
        <w:rPr>
          <w:rFonts w:ascii="Arial" w:hAnsi="Arial" w:cs="Arial"/>
          <w:sz w:val="20"/>
          <w:szCs w:val="20"/>
        </w:rPr>
        <w:t>.</w:t>
      </w:r>
    </w:p>
    <w:p w14:paraId="7411A805" w14:textId="38234F43" w:rsidR="005C7F2E" w:rsidRPr="001F07A8" w:rsidRDefault="005C7F2E" w:rsidP="001F07A8">
      <w:pPr>
        <w:jc w:val="both"/>
        <w:rPr>
          <w:rFonts w:ascii="Arial" w:hAnsi="Arial" w:cs="Arial"/>
        </w:rPr>
      </w:pPr>
    </w:p>
    <w:p w14:paraId="6D515C81" w14:textId="1F32F30E" w:rsidR="005C7F2E" w:rsidRPr="003034AA" w:rsidRDefault="002C1F4B" w:rsidP="001F07A8">
      <w:pPr>
        <w:pStyle w:val="Stile2"/>
        <w:jc w:val="both"/>
        <w:rPr>
          <w:rFonts w:cs="Arial"/>
        </w:rPr>
      </w:pPr>
      <w:bookmarkStart w:id="57" w:name="_Toc62053382"/>
      <w:bookmarkStart w:id="58" w:name="_Toc64279342"/>
      <w:r w:rsidRPr="003034AA">
        <w:rPr>
          <w:rFonts w:cs="Arial"/>
        </w:rPr>
        <w:t>VALUTAZIONE CANDIDATURE</w:t>
      </w:r>
      <w:bookmarkEnd w:id="57"/>
      <w:bookmarkEnd w:id="58"/>
      <w:r w:rsidRPr="003034AA">
        <w:rPr>
          <w:rFonts w:cs="Arial"/>
        </w:rPr>
        <w:t xml:space="preserve"> </w:t>
      </w:r>
    </w:p>
    <w:p w14:paraId="33EA36F8" w14:textId="718B768B" w:rsidR="00AD775E" w:rsidRPr="00B4661B" w:rsidRDefault="002C1F4B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 xml:space="preserve">I progetti e le iniziative che </w:t>
      </w:r>
      <w:r w:rsidR="003942C9" w:rsidRPr="00B4661B">
        <w:rPr>
          <w:rFonts w:ascii="Arial" w:hAnsi="Arial" w:cs="Arial"/>
          <w:sz w:val="20"/>
          <w:szCs w:val="20"/>
        </w:rPr>
        <w:t>avranno</w:t>
      </w:r>
      <w:r w:rsidRPr="00B4661B">
        <w:rPr>
          <w:rFonts w:ascii="Arial" w:hAnsi="Arial" w:cs="Arial"/>
          <w:sz w:val="20"/>
          <w:szCs w:val="20"/>
        </w:rPr>
        <w:t xml:space="preserve"> superato la verifica di ammissibilità, di cui al precedente</w:t>
      </w:r>
      <w:r w:rsidR="0056023E" w:rsidRPr="00B4661B">
        <w:rPr>
          <w:rFonts w:ascii="Arial" w:hAnsi="Arial" w:cs="Arial"/>
          <w:sz w:val="20"/>
          <w:szCs w:val="20"/>
        </w:rPr>
        <w:t xml:space="preserve"> 4.1</w:t>
      </w:r>
      <w:r w:rsidRPr="00B4661B">
        <w:rPr>
          <w:rFonts w:ascii="Arial" w:hAnsi="Arial" w:cs="Arial"/>
          <w:sz w:val="20"/>
          <w:szCs w:val="20"/>
        </w:rPr>
        <w:t xml:space="preserve">, </w:t>
      </w:r>
      <w:r w:rsidR="003942C9" w:rsidRPr="00B4661B">
        <w:rPr>
          <w:rFonts w:ascii="Arial" w:hAnsi="Arial" w:cs="Arial"/>
          <w:sz w:val="20"/>
          <w:szCs w:val="20"/>
        </w:rPr>
        <w:t>saranno</w:t>
      </w:r>
      <w:r w:rsidRPr="00B4661B">
        <w:rPr>
          <w:rFonts w:ascii="Arial" w:hAnsi="Arial" w:cs="Arial"/>
          <w:sz w:val="20"/>
          <w:szCs w:val="20"/>
        </w:rPr>
        <w:t xml:space="preserve"> soggett</w:t>
      </w:r>
      <w:r w:rsidR="00934BF7" w:rsidRPr="00B4661B">
        <w:rPr>
          <w:rFonts w:ascii="Arial" w:hAnsi="Arial" w:cs="Arial"/>
          <w:sz w:val="20"/>
          <w:szCs w:val="20"/>
        </w:rPr>
        <w:t>i</w:t>
      </w:r>
      <w:r w:rsidRPr="00B4661B">
        <w:rPr>
          <w:rFonts w:ascii="Arial" w:hAnsi="Arial" w:cs="Arial"/>
          <w:sz w:val="20"/>
          <w:szCs w:val="20"/>
        </w:rPr>
        <w:t xml:space="preserve"> ad un processo di selezione, attraverso i seguenti </w:t>
      </w:r>
      <w:r w:rsidRPr="00B4661B">
        <w:rPr>
          <w:rFonts w:ascii="Arial" w:hAnsi="Arial" w:cs="Arial"/>
          <w:b/>
          <w:bCs/>
          <w:sz w:val="20"/>
          <w:szCs w:val="20"/>
        </w:rPr>
        <w:t>criteri di valutazione</w:t>
      </w:r>
      <w:r w:rsidR="0097604E" w:rsidRPr="00B4661B">
        <w:rPr>
          <w:rFonts w:ascii="Arial" w:hAnsi="Arial" w:cs="Arial"/>
          <w:sz w:val="20"/>
          <w:szCs w:val="20"/>
        </w:rPr>
        <w:t>.</w:t>
      </w:r>
    </w:p>
    <w:p w14:paraId="79D7F956" w14:textId="586307D8" w:rsidR="002C1F4B" w:rsidRPr="001F07A8" w:rsidRDefault="00776A85" w:rsidP="001F07A8">
      <w:pPr>
        <w:pStyle w:val="Stile2"/>
        <w:numPr>
          <w:ilvl w:val="2"/>
          <w:numId w:val="1"/>
        </w:numPr>
        <w:jc w:val="both"/>
        <w:rPr>
          <w:rFonts w:cs="Arial"/>
        </w:rPr>
      </w:pPr>
      <w:bookmarkStart w:id="59" w:name="_Toc62053383"/>
      <w:bookmarkStart w:id="60" w:name="_Toc64279343"/>
      <w:r w:rsidRPr="003034AA">
        <w:rPr>
          <w:rFonts w:cs="Arial"/>
        </w:rPr>
        <w:t>Q</w:t>
      </w:r>
      <w:r w:rsidR="002C1F4B" w:rsidRPr="001F07A8">
        <w:rPr>
          <w:rFonts w:cs="Arial"/>
        </w:rPr>
        <w:t xml:space="preserve">ualità </w:t>
      </w:r>
      <w:r w:rsidR="00AF6B9B" w:rsidRPr="001F07A8">
        <w:rPr>
          <w:rFonts w:cs="Arial"/>
        </w:rPr>
        <w:t>p</w:t>
      </w:r>
      <w:r w:rsidR="002C1F4B" w:rsidRPr="001F07A8">
        <w:rPr>
          <w:rFonts w:cs="Arial"/>
        </w:rPr>
        <w:t>rogettuale</w:t>
      </w:r>
      <w:r w:rsidR="006446E4" w:rsidRPr="001F07A8">
        <w:rPr>
          <w:rFonts w:cs="Arial"/>
        </w:rPr>
        <w:t xml:space="preserve"> (criterio comune)</w:t>
      </w:r>
      <w:bookmarkEnd w:id="59"/>
      <w:bookmarkEnd w:id="60"/>
    </w:p>
    <w:p w14:paraId="7AA793DD" w14:textId="2FD3D1C4" w:rsidR="002C1F4B" w:rsidRPr="00B4661B" w:rsidRDefault="002C1F4B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Si intenderanno premianti i progetti con le seguenti caratteristiche:</w:t>
      </w:r>
    </w:p>
    <w:p w14:paraId="09E07588" w14:textId="42839605" w:rsidR="002C1F4B" w:rsidRPr="00B4661B" w:rsidRDefault="00E10722">
      <w:pPr>
        <w:pStyle w:val="Corpotesto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Qu</w:t>
      </w:r>
      <w:r w:rsidR="002C1F4B" w:rsidRPr="00B4661B">
        <w:rPr>
          <w:rFonts w:ascii="Arial" w:hAnsi="Arial" w:cs="Arial"/>
          <w:sz w:val="20"/>
          <w:szCs w:val="20"/>
        </w:rPr>
        <w:t>alità della proposta</w:t>
      </w:r>
      <w:r w:rsidR="00331483" w:rsidRPr="00B4661B">
        <w:rPr>
          <w:rFonts w:ascii="Arial" w:hAnsi="Arial" w:cs="Arial"/>
          <w:sz w:val="20"/>
          <w:szCs w:val="20"/>
        </w:rPr>
        <w:t>, ovvero l’</w:t>
      </w:r>
      <w:r w:rsidR="002C1F4B" w:rsidRPr="00B4661B">
        <w:rPr>
          <w:rFonts w:ascii="Arial" w:hAnsi="Arial" w:cs="Arial"/>
          <w:sz w:val="20"/>
          <w:szCs w:val="20"/>
        </w:rPr>
        <w:t xml:space="preserve">aderenza </w:t>
      </w:r>
      <w:r w:rsidR="00331483" w:rsidRPr="00B4661B">
        <w:rPr>
          <w:rFonts w:ascii="Arial" w:hAnsi="Arial" w:cs="Arial"/>
          <w:sz w:val="20"/>
          <w:szCs w:val="20"/>
        </w:rPr>
        <w:t xml:space="preserve">della stessa </w:t>
      </w:r>
      <w:r w:rsidR="002C1F4B" w:rsidRPr="00B4661B">
        <w:rPr>
          <w:rFonts w:ascii="Arial" w:hAnsi="Arial" w:cs="Arial"/>
          <w:sz w:val="20"/>
          <w:szCs w:val="20"/>
        </w:rPr>
        <w:t>ai criteri indicati nelle presenti linee guida</w:t>
      </w:r>
      <w:r w:rsidRPr="00B4661B">
        <w:rPr>
          <w:rFonts w:ascii="Arial" w:hAnsi="Arial" w:cs="Arial"/>
          <w:sz w:val="20"/>
          <w:szCs w:val="20"/>
        </w:rPr>
        <w:t>.</w:t>
      </w:r>
    </w:p>
    <w:p w14:paraId="030999C8" w14:textId="6A30C81A" w:rsidR="002C1F4B" w:rsidRPr="00B4661B" w:rsidRDefault="00E10722">
      <w:pPr>
        <w:pStyle w:val="Corpotesto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Maturità</w:t>
      </w:r>
      <w:r w:rsidR="002C1F4B" w:rsidRPr="00B4661B">
        <w:rPr>
          <w:rFonts w:ascii="Arial" w:hAnsi="Arial" w:cs="Arial"/>
          <w:sz w:val="20"/>
          <w:szCs w:val="20"/>
        </w:rPr>
        <w:t xml:space="preserve"> progettuale, </w:t>
      </w:r>
      <w:r w:rsidR="00BB7F80" w:rsidRPr="00B4661B">
        <w:rPr>
          <w:rFonts w:ascii="Arial" w:hAnsi="Arial" w:cs="Arial"/>
          <w:sz w:val="20"/>
          <w:szCs w:val="20"/>
        </w:rPr>
        <w:t xml:space="preserve">ovvero il livello </w:t>
      </w:r>
      <w:r w:rsidR="002C1F4B" w:rsidRPr="00B4661B">
        <w:rPr>
          <w:rFonts w:ascii="Arial" w:hAnsi="Arial" w:cs="Arial"/>
          <w:sz w:val="20"/>
          <w:szCs w:val="20"/>
        </w:rPr>
        <w:t xml:space="preserve">di progettazione già </w:t>
      </w:r>
      <w:r w:rsidR="00052E15" w:rsidRPr="00B4661B">
        <w:rPr>
          <w:rFonts w:ascii="Arial" w:hAnsi="Arial" w:cs="Arial"/>
          <w:sz w:val="20"/>
          <w:szCs w:val="20"/>
        </w:rPr>
        <w:t>acquisito</w:t>
      </w:r>
      <w:r w:rsidRPr="00B4661B">
        <w:rPr>
          <w:rFonts w:ascii="Arial" w:hAnsi="Arial" w:cs="Arial"/>
          <w:sz w:val="20"/>
          <w:szCs w:val="20"/>
        </w:rPr>
        <w:t xml:space="preserve"> dalla </w:t>
      </w:r>
      <w:r w:rsidR="00776A85" w:rsidRPr="00B4661B">
        <w:rPr>
          <w:rFonts w:ascii="Arial" w:hAnsi="Arial" w:cs="Arial"/>
          <w:sz w:val="20"/>
          <w:szCs w:val="20"/>
        </w:rPr>
        <w:t>P</w:t>
      </w:r>
      <w:r w:rsidRPr="00B4661B">
        <w:rPr>
          <w:rFonts w:ascii="Arial" w:hAnsi="Arial" w:cs="Arial"/>
          <w:sz w:val="20"/>
          <w:szCs w:val="20"/>
        </w:rPr>
        <w:t>rovincia.</w:t>
      </w:r>
    </w:p>
    <w:p w14:paraId="129CAD88" w14:textId="2D8B44D6" w:rsidR="00CE2E48" w:rsidRPr="00B4661B" w:rsidRDefault="00AB4830">
      <w:pPr>
        <w:pStyle w:val="Corpotesto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Stato procedurale</w:t>
      </w:r>
      <w:r w:rsidR="00296C99" w:rsidRPr="00B4661B">
        <w:rPr>
          <w:rFonts w:ascii="Arial" w:hAnsi="Arial" w:cs="Arial"/>
          <w:sz w:val="20"/>
          <w:szCs w:val="20"/>
        </w:rPr>
        <w:t>, ovvero la</w:t>
      </w:r>
      <w:r w:rsidRPr="00B4661B">
        <w:rPr>
          <w:rFonts w:ascii="Arial" w:hAnsi="Arial" w:cs="Arial"/>
          <w:sz w:val="20"/>
          <w:szCs w:val="20"/>
        </w:rPr>
        <w:t xml:space="preserve"> p</w:t>
      </w:r>
      <w:r w:rsidR="00CE2E48" w:rsidRPr="00B4661B">
        <w:rPr>
          <w:rFonts w:ascii="Arial" w:hAnsi="Arial" w:cs="Arial"/>
          <w:sz w:val="20"/>
          <w:szCs w:val="20"/>
        </w:rPr>
        <w:t>resenza del</w:t>
      </w:r>
      <w:r w:rsidR="0066644A" w:rsidRPr="00B4661B">
        <w:rPr>
          <w:rFonts w:ascii="Arial" w:hAnsi="Arial" w:cs="Arial"/>
          <w:sz w:val="20"/>
          <w:szCs w:val="20"/>
        </w:rPr>
        <w:t xml:space="preserve"> progetto all’interno dei documenti programmatici della pubblica amministrazione.</w:t>
      </w:r>
    </w:p>
    <w:p w14:paraId="3BD34EDA" w14:textId="59DFC1EF" w:rsidR="00F4275E" w:rsidRPr="00B4661B" w:rsidRDefault="00E10722">
      <w:pPr>
        <w:pStyle w:val="Corpotesto"/>
        <w:numPr>
          <w:ilvl w:val="0"/>
          <w:numId w:val="5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P</w:t>
      </w:r>
      <w:r w:rsidR="002C1F4B" w:rsidRPr="00B4661B">
        <w:rPr>
          <w:rFonts w:ascii="Arial" w:hAnsi="Arial" w:cs="Arial"/>
          <w:sz w:val="20"/>
          <w:szCs w:val="20"/>
        </w:rPr>
        <w:t xml:space="preserve">resenza di un cronoprogramma preliminare al fine di valutare la congruenza e la fattibilità con </w:t>
      </w:r>
      <w:r w:rsidR="002C1F4B" w:rsidRPr="00B4661B">
        <w:rPr>
          <w:rFonts w:ascii="Arial" w:hAnsi="Arial" w:cs="Arial"/>
          <w:sz w:val="20"/>
          <w:szCs w:val="20"/>
        </w:rPr>
        <w:lastRenderedPageBreak/>
        <w:t>eventuali scadenze dei bandi per i finanziamenti</w:t>
      </w:r>
      <w:r w:rsidR="001967FD" w:rsidRPr="00B4661B">
        <w:rPr>
          <w:rFonts w:ascii="Arial" w:hAnsi="Arial" w:cs="Arial"/>
          <w:sz w:val="20"/>
          <w:szCs w:val="20"/>
        </w:rPr>
        <w:t>.</w:t>
      </w:r>
    </w:p>
    <w:p w14:paraId="30FA7C55" w14:textId="0ADAB1E8" w:rsidR="004C053F" w:rsidRPr="00D24A99" w:rsidRDefault="006446E4" w:rsidP="001F07A8">
      <w:pPr>
        <w:pStyle w:val="Stile2"/>
        <w:numPr>
          <w:ilvl w:val="2"/>
          <w:numId w:val="1"/>
        </w:numPr>
        <w:jc w:val="both"/>
        <w:rPr>
          <w:rFonts w:cs="Arial"/>
        </w:rPr>
      </w:pPr>
      <w:bookmarkStart w:id="61" w:name="_Toc62053384"/>
      <w:bookmarkStart w:id="62" w:name="_Toc64279344"/>
      <w:bookmarkStart w:id="63" w:name="_Toc61614594"/>
      <w:r w:rsidRPr="003034AA">
        <w:rPr>
          <w:rFonts w:cs="Arial"/>
        </w:rPr>
        <w:t>Edilizia scolastica</w:t>
      </w:r>
      <w:bookmarkEnd w:id="61"/>
      <w:bookmarkEnd w:id="62"/>
    </w:p>
    <w:bookmarkEnd w:id="63"/>
    <w:p w14:paraId="303283F1" w14:textId="22B65862" w:rsidR="009C3C00" w:rsidRPr="00B4661B" w:rsidRDefault="004D79EE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1F07A8">
        <w:rPr>
          <w:rFonts w:ascii="Arial" w:hAnsi="Arial" w:cs="Arial"/>
          <w:sz w:val="20"/>
          <w:szCs w:val="20"/>
        </w:rPr>
        <w:t>Verranno valutati positivamente i progetti con le seguenti</w:t>
      </w:r>
      <w:r w:rsidR="009C3C00" w:rsidRPr="00B4661B">
        <w:rPr>
          <w:rFonts w:ascii="Arial" w:hAnsi="Arial" w:cs="Arial"/>
          <w:sz w:val="20"/>
          <w:szCs w:val="20"/>
        </w:rPr>
        <w:t xml:space="preserve"> caratteristiche: </w:t>
      </w:r>
    </w:p>
    <w:p w14:paraId="1CFC7631" w14:textId="03B611D6" w:rsidR="009C3C00" w:rsidRPr="00B4661B" w:rsidRDefault="009C3C00">
      <w:pPr>
        <w:pStyle w:val="Corpotesto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 xml:space="preserve">presenza di spazi </w:t>
      </w:r>
      <w:r w:rsidR="006446E4" w:rsidRPr="00B4661B">
        <w:rPr>
          <w:rFonts w:ascii="Arial" w:hAnsi="Arial" w:cs="Arial"/>
          <w:sz w:val="20"/>
          <w:szCs w:val="20"/>
        </w:rPr>
        <w:t xml:space="preserve">modulari e flessibili per la didattica </w:t>
      </w:r>
      <w:r w:rsidR="00D328F2">
        <w:rPr>
          <w:rFonts w:ascii="Arial" w:hAnsi="Arial" w:cs="Arial"/>
          <w:sz w:val="20"/>
          <w:szCs w:val="20"/>
        </w:rPr>
        <w:t>innovativa;</w:t>
      </w:r>
    </w:p>
    <w:p w14:paraId="1391F147" w14:textId="02595CC0" w:rsidR="009C3C00" w:rsidRPr="00B4661B" w:rsidRDefault="009C3C00">
      <w:pPr>
        <w:pStyle w:val="Corpotesto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sostenibilità ambientale</w:t>
      </w:r>
      <w:r w:rsidR="004D79EE" w:rsidRPr="00B4661B">
        <w:rPr>
          <w:rFonts w:ascii="Arial" w:hAnsi="Arial" w:cs="Arial"/>
          <w:sz w:val="20"/>
          <w:szCs w:val="20"/>
        </w:rPr>
        <w:t xml:space="preserve"> ed energetica;</w:t>
      </w:r>
    </w:p>
    <w:p w14:paraId="42EBFEE1" w14:textId="346C6D23" w:rsidR="009C3C00" w:rsidRPr="00B4661B" w:rsidRDefault="004D79EE">
      <w:pPr>
        <w:pStyle w:val="Corpotesto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connessione scuola-TPL (trasporto pubblico locale);</w:t>
      </w:r>
    </w:p>
    <w:p w14:paraId="395153B3" w14:textId="4557CE42" w:rsidR="009C3C00" w:rsidRPr="00B4661B" w:rsidRDefault="004D79EE" w:rsidP="001F07A8">
      <w:pPr>
        <w:pStyle w:val="Corpotesto"/>
        <w:numPr>
          <w:ilvl w:val="0"/>
          <w:numId w:val="15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64" w:name="_Toc61614596"/>
      <w:r w:rsidRPr="001F07A8">
        <w:rPr>
          <w:rFonts w:ascii="Arial" w:eastAsiaTheme="majorEastAsia" w:hAnsi="Arial" w:cs="Arial"/>
          <w:sz w:val="20"/>
          <w:szCs w:val="20"/>
        </w:rPr>
        <w:t xml:space="preserve">progetti in aree ad </w:t>
      </w:r>
      <w:bookmarkEnd w:id="64"/>
      <w:r w:rsidR="009C3C00" w:rsidRPr="00FF5BF7">
        <w:rPr>
          <w:rFonts w:ascii="Arial" w:hAnsi="Arial" w:cs="Arial"/>
          <w:sz w:val="20"/>
          <w:szCs w:val="20"/>
        </w:rPr>
        <w:t xml:space="preserve">elevato </w:t>
      </w:r>
      <w:r w:rsidR="009C3C00" w:rsidRPr="00B4661B">
        <w:rPr>
          <w:rFonts w:ascii="Arial" w:hAnsi="Arial" w:cs="Arial"/>
          <w:sz w:val="20"/>
          <w:szCs w:val="20"/>
        </w:rPr>
        <w:t>tasso di abbandono scolastico.</w:t>
      </w:r>
    </w:p>
    <w:p w14:paraId="52A808AA" w14:textId="4023A733" w:rsidR="00462EE0" w:rsidRPr="001F07A8" w:rsidRDefault="004D79EE" w:rsidP="001F07A8">
      <w:pPr>
        <w:pStyle w:val="Stile2"/>
        <w:numPr>
          <w:ilvl w:val="2"/>
          <w:numId w:val="1"/>
        </w:numPr>
        <w:jc w:val="both"/>
        <w:rPr>
          <w:rFonts w:cs="Arial"/>
        </w:rPr>
      </w:pPr>
      <w:bookmarkStart w:id="65" w:name="_Toc62053385"/>
      <w:bookmarkStart w:id="66" w:name="_Toc62053433"/>
      <w:bookmarkStart w:id="67" w:name="_Toc62053605"/>
      <w:bookmarkStart w:id="68" w:name="_Toc62071713"/>
      <w:bookmarkStart w:id="69" w:name="_Toc62071840"/>
      <w:bookmarkStart w:id="70" w:name="_Toc62053386"/>
      <w:bookmarkStart w:id="71" w:name="_Toc64279345"/>
      <w:bookmarkEnd w:id="65"/>
      <w:bookmarkEnd w:id="66"/>
      <w:bookmarkEnd w:id="67"/>
      <w:bookmarkEnd w:id="68"/>
      <w:bookmarkEnd w:id="69"/>
      <w:r w:rsidRPr="001F07A8">
        <w:rPr>
          <w:rFonts w:cs="Arial"/>
        </w:rPr>
        <w:t>Infrastrutture Viarie</w:t>
      </w:r>
      <w:bookmarkEnd w:id="70"/>
      <w:bookmarkEnd w:id="71"/>
    </w:p>
    <w:p w14:paraId="2CB1BEA0" w14:textId="77777777" w:rsidR="004D79EE" w:rsidRPr="00B4661B" w:rsidRDefault="004D79EE" w:rsidP="001F07A8">
      <w:pPr>
        <w:pStyle w:val="Corpotesto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 xml:space="preserve">Verranno valutati positivamente i progetti con le seguenti caratteristiche: </w:t>
      </w:r>
    </w:p>
    <w:p w14:paraId="4DC3BDCF" w14:textId="034FA237" w:rsidR="00462EE0" w:rsidRPr="00B4661B" w:rsidRDefault="00462EE0" w:rsidP="001F07A8">
      <w:pPr>
        <w:pStyle w:val="Corpotesto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rilevanza infrastruttura viaria</w:t>
      </w:r>
      <w:r w:rsidR="00A36A67" w:rsidRPr="00B4661B">
        <w:rPr>
          <w:rFonts w:ascii="Arial" w:hAnsi="Arial" w:cs="Arial"/>
          <w:sz w:val="20"/>
          <w:szCs w:val="20"/>
        </w:rPr>
        <w:t xml:space="preserve"> in termini di traffico veicolare</w:t>
      </w:r>
      <w:r w:rsidRPr="00B4661B">
        <w:rPr>
          <w:rFonts w:ascii="Arial" w:hAnsi="Arial" w:cs="Arial"/>
          <w:sz w:val="20"/>
          <w:szCs w:val="20"/>
        </w:rPr>
        <w:t>;</w:t>
      </w:r>
    </w:p>
    <w:p w14:paraId="695593BA" w14:textId="01BFBE85" w:rsidR="00462EE0" w:rsidRPr="00B4661B" w:rsidRDefault="00462EE0" w:rsidP="001F07A8">
      <w:pPr>
        <w:pStyle w:val="Corpotesto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strategicità dell’opera</w:t>
      </w:r>
      <w:r w:rsidR="00403C3A" w:rsidRPr="00B4661B">
        <w:rPr>
          <w:rFonts w:ascii="Arial" w:hAnsi="Arial" w:cs="Arial"/>
          <w:sz w:val="20"/>
          <w:szCs w:val="20"/>
        </w:rPr>
        <w:t xml:space="preserve"> in termini di collegamento con poli attrattori di particolare interesse</w:t>
      </w:r>
      <w:r w:rsidRPr="00B4661B">
        <w:rPr>
          <w:rFonts w:ascii="Arial" w:hAnsi="Arial" w:cs="Arial"/>
          <w:sz w:val="20"/>
          <w:szCs w:val="20"/>
        </w:rPr>
        <w:t>;</w:t>
      </w:r>
    </w:p>
    <w:p w14:paraId="13112522" w14:textId="778213CD" w:rsidR="00462EE0" w:rsidRPr="00B4661B" w:rsidRDefault="00462EE0" w:rsidP="001F07A8">
      <w:pPr>
        <w:pStyle w:val="Corpotesto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B4661B">
        <w:rPr>
          <w:rFonts w:ascii="Arial" w:hAnsi="Arial" w:cs="Arial"/>
          <w:sz w:val="20"/>
          <w:szCs w:val="20"/>
        </w:rPr>
        <w:t>elevato grado di rischio sociale per mancata realizzazione dell</w:t>
      </w:r>
      <w:r w:rsidR="00403C3A" w:rsidRPr="00B4661B">
        <w:rPr>
          <w:rFonts w:ascii="Arial" w:hAnsi="Arial" w:cs="Arial"/>
          <w:sz w:val="20"/>
          <w:szCs w:val="20"/>
        </w:rPr>
        <w:t>’opera</w:t>
      </w:r>
      <w:r w:rsidR="009561D0" w:rsidRPr="00B4661B">
        <w:rPr>
          <w:rFonts w:ascii="Arial" w:hAnsi="Arial" w:cs="Arial"/>
          <w:sz w:val="20"/>
          <w:szCs w:val="20"/>
        </w:rPr>
        <w:t>;</w:t>
      </w:r>
    </w:p>
    <w:p w14:paraId="03E5A93B" w14:textId="2B692D32" w:rsidR="00395601" w:rsidRPr="002B5095" w:rsidRDefault="00D328F2" w:rsidP="002B5095">
      <w:pPr>
        <w:pStyle w:val="Corpotesto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  <w:sectPr w:rsidR="00395601" w:rsidRPr="002B5095" w:rsidSect="00312B54">
          <w:headerReference w:type="even" r:id="rId19"/>
          <w:headerReference w:type="default" r:id="rId20"/>
          <w:headerReference w:type="first" r:id="rId21"/>
          <w:type w:val="continuous"/>
          <w:pgSz w:w="11900" w:h="16840"/>
          <w:pgMar w:top="2824" w:right="1134" w:bottom="1134" w:left="1134" w:header="510" w:footer="1882" w:gutter="0"/>
          <w:cols w:space="708"/>
          <w:docGrid w:linePitch="360"/>
        </w:sectPr>
      </w:pPr>
      <w:r w:rsidRPr="002B5095">
        <w:rPr>
          <w:rFonts w:ascii="Arial" w:hAnsi="Arial" w:cs="Arial"/>
          <w:sz w:val="20"/>
          <w:szCs w:val="20"/>
        </w:rPr>
        <w:t xml:space="preserve">progetti </w:t>
      </w:r>
      <w:r w:rsidR="00481E3E" w:rsidRPr="002B5095">
        <w:rPr>
          <w:rFonts w:ascii="Arial" w:hAnsi="Arial" w:cs="Arial"/>
          <w:sz w:val="20"/>
          <w:szCs w:val="20"/>
        </w:rPr>
        <w:t xml:space="preserve">di “asset management” </w:t>
      </w:r>
      <w:r w:rsidR="008916FA">
        <w:rPr>
          <w:rFonts w:ascii="Arial" w:hAnsi="Arial" w:cs="Arial"/>
          <w:sz w:val="20"/>
          <w:szCs w:val="20"/>
        </w:rPr>
        <w:t xml:space="preserve">che coinvolgano </w:t>
      </w:r>
      <w:r w:rsidR="00CA22FD">
        <w:rPr>
          <w:rFonts w:ascii="Arial" w:hAnsi="Arial" w:cs="Arial"/>
          <w:sz w:val="20"/>
          <w:szCs w:val="20"/>
        </w:rPr>
        <w:t xml:space="preserve">il maggior numero </w:t>
      </w:r>
      <w:r w:rsidR="00817F51">
        <w:rPr>
          <w:rFonts w:ascii="Arial" w:hAnsi="Arial" w:cs="Arial"/>
          <w:sz w:val="20"/>
          <w:szCs w:val="20"/>
        </w:rPr>
        <w:t xml:space="preserve">possibile </w:t>
      </w:r>
      <w:r w:rsidR="00CA22FD">
        <w:rPr>
          <w:rFonts w:ascii="Arial" w:hAnsi="Arial" w:cs="Arial"/>
          <w:sz w:val="20"/>
          <w:szCs w:val="20"/>
        </w:rPr>
        <w:t xml:space="preserve">di </w:t>
      </w:r>
      <w:r w:rsidR="00880457">
        <w:rPr>
          <w:rFonts w:ascii="Arial" w:hAnsi="Arial" w:cs="Arial"/>
          <w:sz w:val="20"/>
          <w:szCs w:val="20"/>
        </w:rPr>
        <w:t xml:space="preserve">infrastrutture viarie in </w:t>
      </w:r>
      <w:r w:rsidR="00880457" w:rsidRPr="00F731ED">
        <w:rPr>
          <w:rFonts w:ascii="Arial" w:hAnsi="Arial" w:cs="Arial"/>
          <w:sz w:val="20"/>
          <w:szCs w:val="20"/>
        </w:rPr>
        <w:t>gestione agli Enti</w:t>
      </w:r>
      <w:r w:rsidR="00880457">
        <w:rPr>
          <w:rFonts w:ascii="Arial" w:hAnsi="Arial" w:cs="Arial"/>
          <w:sz w:val="20"/>
          <w:szCs w:val="20"/>
        </w:rPr>
        <w:t xml:space="preserve"> (censimento degli asset, </w:t>
      </w:r>
      <w:r w:rsidR="00CA22FD">
        <w:rPr>
          <w:rFonts w:ascii="Arial" w:hAnsi="Arial" w:cs="Arial"/>
          <w:sz w:val="20"/>
          <w:szCs w:val="20"/>
        </w:rPr>
        <w:t>interventi di manutenzione, monitoraggio).</w:t>
      </w:r>
    </w:p>
    <w:p w14:paraId="2D869916" w14:textId="1DF953A6" w:rsidR="009F25AD" w:rsidRPr="00B4661B" w:rsidRDefault="009F25AD" w:rsidP="001F07A8">
      <w:pPr>
        <w:pStyle w:val="Stile1"/>
        <w:spacing w:after="600"/>
        <w:jc w:val="both"/>
        <w:rPr>
          <w:rFonts w:cs="Arial"/>
        </w:rPr>
      </w:pPr>
      <w:bookmarkStart w:id="72" w:name="_Toc62053387"/>
      <w:bookmarkStart w:id="73" w:name="_Toc64279346"/>
      <w:r w:rsidRPr="003034AA">
        <w:rPr>
          <w:rFonts w:cs="Arial"/>
        </w:rPr>
        <w:lastRenderedPageBreak/>
        <w:t>FASE ESECUTIVA</w:t>
      </w:r>
      <w:bookmarkEnd w:id="72"/>
      <w:bookmarkEnd w:id="73"/>
    </w:p>
    <w:p w14:paraId="30C27AFB" w14:textId="2C76AE67" w:rsidR="006F49F1" w:rsidRPr="001F07A8" w:rsidRDefault="006F49F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F07A8">
        <w:rPr>
          <w:rFonts w:ascii="Arial" w:eastAsia="Times New Roman" w:hAnsi="Arial" w:cs="Arial"/>
          <w:sz w:val="20"/>
          <w:szCs w:val="20"/>
        </w:rPr>
        <w:t xml:space="preserve">CDP avviate le interlocuzioni con le Province, tramite e in accordo con UPI, procederà alla valutazione dei progetti rispondenti alle </w:t>
      </w:r>
      <w:r w:rsidR="00FC69A4" w:rsidRPr="001F07A8">
        <w:rPr>
          <w:rFonts w:ascii="Arial" w:eastAsia="Times New Roman" w:hAnsi="Arial" w:cs="Arial"/>
          <w:sz w:val="20"/>
          <w:szCs w:val="20"/>
        </w:rPr>
        <w:t xml:space="preserve">presenti </w:t>
      </w:r>
      <w:r w:rsidRPr="001F07A8">
        <w:rPr>
          <w:rFonts w:ascii="Arial" w:eastAsia="Times New Roman" w:hAnsi="Arial" w:cs="Arial"/>
          <w:sz w:val="20"/>
          <w:szCs w:val="20"/>
        </w:rPr>
        <w:t xml:space="preserve">linee guida. </w:t>
      </w:r>
    </w:p>
    <w:p w14:paraId="11ED9C42" w14:textId="7CF7A0E4" w:rsidR="006F49F1" w:rsidRPr="001F07A8" w:rsidRDefault="006F49F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F07A8">
        <w:rPr>
          <w:rFonts w:ascii="Arial" w:eastAsia="Times New Roman" w:hAnsi="Arial" w:cs="Arial"/>
          <w:sz w:val="20"/>
          <w:szCs w:val="20"/>
        </w:rPr>
        <w:t xml:space="preserve">Il </w:t>
      </w:r>
      <w:r w:rsidR="0084265F">
        <w:rPr>
          <w:rFonts w:ascii="Arial" w:eastAsia="Times New Roman" w:hAnsi="Arial" w:cs="Arial"/>
          <w:sz w:val="20"/>
          <w:szCs w:val="20"/>
        </w:rPr>
        <w:t>C</w:t>
      </w:r>
      <w:r w:rsidRPr="001F07A8">
        <w:rPr>
          <w:rFonts w:ascii="Arial" w:eastAsia="Times New Roman" w:hAnsi="Arial" w:cs="Arial"/>
          <w:sz w:val="20"/>
          <w:szCs w:val="20"/>
        </w:rPr>
        <w:t>omitato</w:t>
      </w:r>
      <w:r w:rsidR="0084265F">
        <w:rPr>
          <w:rFonts w:ascii="Arial" w:eastAsia="Times New Roman" w:hAnsi="Arial" w:cs="Arial"/>
          <w:sz w:val="20"/>
          <w:szCs w:val="20"/>
        </w:rPr>
        <w:t xml:space="preserve"> Tecnico</w:t>
      </w:r>
      <w:r w:rsidRPr="001F07A8">
        <w:rPr>
          <w:rFonts w:ascii="Arial" w:eastAsia="Times New Roman" w:hAnsi="Arial" w:cs="Arial"/>
          <w:sz w:val="20"/>
          <w:szCs w:val="20"/>
        </w:rPr>
        <w:t>, di cui all’art 5. del protocollo d’intesa siglato tra UPI e CDP, nell’ambito dei progetti rilevati nel monitoraggio</w:t>
      </w:r>
      <w:r w:rsidR="00817F51">
        <w:rPr>
          <w:rFonts w:ascii="Arial" w:eastAsia="Times New Roman" w:hAnsi="Arial" w:cs="Arial"/>
          <w:sz w:val="20"/>
          <w:szCs w:val="20"/>
        </w:rPr>
        <w:t>,</w:t>
      </w:r>
      <w:r w:rsidRPr="001F07A8">
        <w:rPr>
          <w:rFonts w:ascii="Arial" w:eastAsia="Times New Roman" w:hAnsi="Arial" w:cs="Arial"/>
          <w:sz w:val="20"/>
          <w:szCs w:val="20"/>
        </w:rPr>
        <w:t xml:space="preserve"> individuerà un elenco di opere significative in termini di importo e di importanza per i territori, c</w:t>
      </w:r>
      <w:r w:rsidR="002D6B57" w:rsidRPr="001F07A8">
        <w:rPr>
          <w:rFonts w:ascii="Arial" w:eastAsia="Times New Roman" w:hAnsi="Arial" w:cs="Arial"/>
          <w:sz w:val="20"/>
          <w:szCs w:val="20"/>
        </w:rPr>
        <w:t>he</w:t>
      </w:r>
      <w:r w:rsidRPr="001F07A8">
        <w:rPr>
          <w:rFonts w:ascii="Arial" w:eastAsia="Times New Roman" w:hAnsi="Arial" w:cs="Arial"/>
          <w:sz w:val="20"/>
          <w:szCs w:val="20"/>
        </w:rPr>
        <w:t xml:space="preserve"> potranno essere oggetto di collaborazione tra CDP e singoli </w:t>
      </w:r>
      <w:r w:rsidR="00AC4041">
        <w:rPr>
          <w:rFonts w:ascii="Arial" w:eastAsia="Times New Roman" w:hAnsi="Arial" w:cs="Arial"/>
          <w:sz w:val="20"/>
          <w:szCs w:val="20"/>
        </w:rPr>
        <w:t>E</w:t>
      </w:r>
      <w:r w:rsidRPr="001F07A8">
        <w:rPr>
          <w:rFonts w:ascii="Arial" w:eastAsia="Times New Roman" w:hAnsi="Arial" w:cs="Arial"/>
          <w:sz w:val="20"/>
          <w:szCs w:val="20"/>
        </w:rPr>
        <w:t xml:space="preserve">nti. </w:t>
      </w:r>
    </w:p>
    <w:p w14:paraId="0E38C1CB" w14:textId="3BBF37BF" w:rsidR="004C3405" w:rsidRDefault="006F49F1" w:rsidP="001F07A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F07A8">
        <w:rPr>
          <w:rFonts w:ascii="Arial" w:eastAsia="Times New Roman" w:hAnsi="Arial" w:cs="Arial"/>
          <w:sz w:val="20"/>
          <w:szCs w:val="20"/>
        </w:rPr>
        <w:t>CDP</w:t>
      </w:r>
      <w:r w:rsidR="00717FDA">
        <w:rPr>
          <w:rFonts w:ascii="Arial" w:eastAsia="Times New Roman" w:hAnsi="Arial" w:cs="Arial"/>
          <w:sz w:val="20"/>
          <w:szCs w:val="20"/>
        </w:rPr>
        <w:t>,</w:t>
      </w:r>
      <w:r w:rsidRPr="001F07A8">
        <w:rPr>
          <w:rFonts w:ascii="Arial" w:eastAsia="Times New Roman" w:hAnsi="Arial" w:cs="Arial"/>
          <w:sz w:val="20"/>
          <w:szCs w:val="20"/>
        </w:rPr>
        <w:t xml:space="preserve"> in collaborazione con UPI</w:t>
      </w:r>
      <w:r w:rsidR="00717FDA">
        <w:rPr>
          <w:rFonts w:ascii="Arial" w:eastAsia="Times New Roman" w:hAnsi="Arial" w:cs="Arial"/>
          <w:sz w:val="20"/>
          <w:szCs w:val="20"/>
        </w:rPr>
        <w:t>,</w:t>
      </w:r>
      <w:r w:rsidRPr="001F07A8">
        <w:rPr>
          <w:rFonts w:ascii="Arial" w:eastAsia="Times New Roman" w:hAnsi="Arial" w:cs="Arial"/>
          <w:sz w:val="20"/>
          <w:szCs w:val="20"/>
        </w:rPr>
        <w:t xml:space="preserve"> provvederà all’analisi della documentazione ricevuta </w:t>
      </w:r>
      <w:r w:rsidR="001464A9">
        <w:rPr>
          <w:rFonts w:ascii="Arial" w:eastAsia="Times New Roman" w:hAnsi="Arial" w:cs="Arial"/>
          <w:sz w:val="20"/>
          <w:szCs w:val="20"/>
        </w:rPr>
        <w:t xml:space="preserve">e selezionerà </w:t>
      </w:r>
      <w:r w:rsidRPr="001F07A8">
        <w:rPr>
          <w:rFonts w:ascii="Arial" w:eastAsia="Times New Roman" w:hAnsi="Arial" w:cs="Arial"/>
          <w:sz w:val="20"/>
          <w:szCs w:val="20"/>
        </w:rPr>
        <w:t>i progetti “pilota” su cui avviare i servizi di consulenza tecnic</w:t>
      </w:r>
      <w:r w:rsidR="001464A9">
        <w:rPr>
          <w:rFonts w:ascii="Arial" w:eastAsia="Times New Roman" w:hAnsi="Arial" w:cs="Arial"/>
          <w:sz w:val="20"/>
          <w:szCs w:val="20"/>
        </w:rPr>
        <w:t>o-finanziaria</w:t>
      </w:r>
      <w:r w:rsidR="009D5F39">
        <w:rPr>
          <w:rFonts w:ascii="Arial" w:eastAsia="Times New Roman" w:hAnsi="Arial" w:cs="Arial"/>
          <w:sz w:val="20"/>
          <w:szCs w:val="20"/>
        </w:rPr>
        <w:t>,</w:t>
      </w:r>
      <w:r w:rsidRPr="001F07A8">
        <w:rPr>
          <w:rFonts w:ascii="Arial" w:eastAsia="Times New Roman" w:hAnsi="Arial" w:cs="Arial"/>
          <w:sz w:val="20"/>
          <w:szCs w:val="20"/>
        </w:rPr>
        <w:t xml:space="preserve"> previa sottoscrizione di protocolli attuativi specifici</w:t>
      </w:r>
      <w:r w:rsidR="001464A9">
        <w:rPr>
          <w:rFonts w:ascii="Arial" w:eastAsia="Times New Roman" w:hAnsi="Arial" w:cs="Arial"/>
          <w:sz w:val="20"/>
          <w:szCs w:val="20"/>
        </w:rPr>
        <w:t xml:space="preserve"> con gli Enti</w:t>
      </w:r>
      <w:r w:rsidR="00337A80">
        <w:rPr>
          <w:rFonts w:ascii="Arial" w:eastAsia="Times New Roman" w:hAnsi="Arial" w:cs="Arial"/>
          <w:sz w:val="20"/>
          <w:szCs w:val="20"/>
        </w:rPr>
        <w:t>.</w:t>
      </w:r>
    </w:p>
    <w:p w14:paraId="3BCBC9EB" w14:textId="6F3AA52B" w:rsidR="00337A80" w:rsidRPr="001F07A8" w:rsidRDefault="00337A80" w:rsidP="00337A8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 titolo esemplificativo, nell’ </w:t>
      </w:r>
      <w:r w:rsidRPr="00756912">
        <w:rPr>
          <w:rFonts w:ascii="Arial" w:eastAsia="Times New Roman" w:hAnsi="Arial" w:cs="Arial"/>
          <w:sz w:val="20"/>
          <w:szCs w:val="20"/>
        </w:rPr>
        <w:t>Allegato 2</w:t>
      </w:r>
      <w:r>
        <w:rPr>
          <w:rFonts w:ascii="Arial" w:eastAsia="Times New Roman" w:hAnsi="Arial" w:cs="Arial"/>
          <w:sz w:val="20"/>
          <w:szCs w:val="20"/>
        </w:rPr>
        <w:t xml:space="preserve"> sono state elencate le attività oggetto</w:t>
      </w:r>
      <w:r w:rsidR="00E447C7">
        <w:rPr>
          <w:rFonts w:ascii="Arial" w:eastAsia="Times New Roman" w:hAnsi="Arial" w:cs="Arial"/>
          <w:sz w:val="20"/>
          <w:szCs w:val="20"/>
        </w:rPr>
        <w:t xml:space="preserve"> dei successivi Protocolli tra CDP e le Province selezionate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31CA5FD9" w14:textId="77777777" w:rsidR="00337A80" w:rsidRPr="001F07A8" w:rsidRDefault="00337A80" w:rsidP="001F07A8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337A80" w:rsidRPr="001F07A8" w:rsidSect="009F25AD">
      <w:pgSz w:w="11900" w:h="16840"/>
      <w:pgMar w:top="2824" w:right="1134" w:bottom="1134" w:left="1134" w:header="510" w:footer="18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E6C837" w14:textId="77777777" w:rsidR="00F04239" w:rsidRDefault="00F04239" w:rsidP="00920257">
      <w:r>
        <w:separator/>
      </w:r>
    </w:p>
  </w:endnote>
  <w:endnote w:type="continuationSeparator" w:id="0">
    <w:p w14:paraId="7E59EA1D" w14:textId="77777777" w:rsidR="00F04239" w:rsidRDefault="00F04239" w:rsidP="00920257">
      <w:r>
        <w:continuationSeparator/>
      </w:r>
    </w:p>
  </w:endnote>
  <w:endnote w:type="continuationNotice" w:id="1">
    <w:p w14:paraId="2DB8EF3D" w14:textId="77777777" w:rsidR="00F04239" w:rsidRDefault="00F04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081B2" w14:textId="77777777" w:rsidR="003C4719" w:rsidRDefault="003C47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07FAC" w14:textId="31AD18C0" w:rsidR="003C4719" w:rsidRDefault="003C4719">
    <w:pPr>
      <w:pStyle w:val="Pidipagin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89B4515" wp14:editId="428CE47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42595"/>
              <wp:effectExtent l="0" t="0" r="0" b="14605"/>
              <wp:wrapNone/>
              <wp:docPr id="5" name="MSIPCM70f04d44acd12deb42bed386" descr="{&quot;HashCode&quot;:-1105056801,&quot;Height&quot;:842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94C5E8" w14:textId="0580443D" w:rsidR="003C4719" w:rsidRPr="002D7C9D" w:rsidRDefault="003C4719" w:rsidP="002D7C9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3737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B4515" id="_x0000_t202" coordsize="21600,21600" o:spt="202" path="m,l,21600r21600,l21600,xe">
              <v:stroke joinstyle="miter"/>
              <v:path gradientshapeok="t" o:connecttype="rect"/>
            </v:shapetype>
            <v:shape id="MSIPCM70f04d44acd12deb42bed386" o:spid="_x0000_s1026" type="#_x0000_t202" alt="{&quot;HashCode&quot;:-1105056801,&quot;Height&quot;:842.0,&quot;Width&quot;:9999999.0,&quot;Placement&quot;:&quot;Footer&quot;,&quot;Index&quot;:&quot;Primary&quot;,&quot;Section&quot;:1,&quot;Top&quot;:0.0,&quot;Left&quot;:0.0}" style="position:absolute;left:0;text-align:left;margin-left:0;margin-top:0;width:612pt;height:34.85pt;z-index:251658241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" o:allowincell="f" filled="f" stroked="f" strokeweight=".5pt">
              <v:textbox inset=",0,,0">
                <w:txbxContent>
                  <w:p w14:paraId="7894C5E8" w14:textId="0580443D" w:rsidR="003C4719" w:rsidRPr="002D7C9D" w:rsidRDefault="003C4719" w:rsidP="002D7C9D">
                    <w:pPr>
                      <w:spacing w:after="0"/>
                      <w:jc w:val="center"/>
                      <w:rPr>
                        <w:rFonts w:ascii="Arial" w:hAnsi="Arial" w:cs="Arial"/>
                        <w:color w:val="737373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09447135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2C9A7E2E" w14:textId="45D1C134" w:rsidR="003C4719" w:rsidRDefault="003C4719" w:rsidP="004F318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F8CEC" w14:textId="455777C7" w:rsidR="003C4719" w:rsidRDefault="003C4719" w:rsidP="001F1E86">
    <w:pPr>
      <w:pStyle w:val="Pidipagina"/>
      <w:ind w:left="-1134"/>
    </w:pPr>
    <w:r>
      <w:rPr>
        <w:i/>
        <w:iCs/>
        <w:noProof/>
      </w:rPr>
      <w:drawing>
        <wp:anchor distT="0" distB="0" distL="114300" distR="114300" simplePos="0" relativeHeight="251658243" behindDoc="1" locked="0" layoutInCell="1" allowOverlap="1" wp14:anchorId="209EF13B" wp14:editId="7953C182">
          <wp:simplePos x="0" y="0"/>
          <wp:positionH relativeFrom="column">
            <wp:posOffset>5206154</wp:posOffset>
          </wp:positionH>
          <wp:positionV relativeFrom="page">
            <wp:posOffset>9307830</wp:posOffset>
          </wp:positionV>
          <wp:extent cx="1125855" cy="910590"/>
          <wp:effectExtent l="0" t="0" r="0" b="3810"/>
          <wp:wrapTight wrapText="bothSides">
            <wp:wrapPolygon edited="0">
              <wp:start x="0" y="0"/>
              <wp:lineTo x="0" y="21238"/>
              <wp:lineTo x="21198" y="21238"/>
              <wp:lineTo x="21198" y="0"/>
              <wp:lineTo x="0" y="0"/>
            </wp:wrapPolygon>
          </wp:wrapTight>
          <wp:docPr id="41" name="Immagin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91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65139768" wp14:editId="126C7B5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42595"/>
              <wp:effectExtent l="0" t="0" r="0" b="14605"/>
              <wp:wrapNone/>
              <wp:docPr id="6" name="MSIPCMbc9445d6b3880413c36756c7" descr="{&quot;HashCode&quot;:-1105056801,&quot;Height&quot;:842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2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DC4ECB" w14:textId="24C6893D" w:rsidR="003C4719" w:rsidRPr="002D7C9D" w:rsidRDefault="003C4719" w:rsidP="002D7C9D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37373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39768" id="_x0000_t202" coordsize="21600,21600" o:spt="202" path="m,l,21600r21600,l21600,xe">
              <v:stroke joinstyle="miter"/>
              <v:path gradientshapeok="t" o:connecttype="rect"/>
            </v:shapetype>
            <v:shape id="MSIPCMbc9445d6b3880413c36756c7" o:spid="_x0000_s1027" type="#_x0000_t202" alt="{&quot;HashCode&quot;:-1105056801,&quot;Height&quot;:842.0,&quot;Width&quot;:9999999.0,&quot;Placement&quot;:&quot;Footer&quot;,&quot;Index&quot;:&quot;FirstPage&quot;,&quot;Section&quot;:1,&quot;Top&quot;:0.0,&quot;Left&quot;:0.0}" style="position:absolute;left:0;text-align:left;margin-left:0;margin-top:0;width:612pt;height:34.85pt;z-index:25165824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" o:allowincell="f" filled="f" stroked="f" strokeweight=".5pt">
              <v:textbox inset=",0,,0">
                <w:txbxContent>
                  <w:p w14:paraId="04DC4ECB" w14:textId="24C6893D" w:rsidR="003C4719" w:rsidRPr="002D7C9D" w:rsidRDefault="003C4719" w:rsidP="002D7C9D">
                    <w:pPr>
                      <w:spacing w:after="0"/>
                      <w:jc w:val="center"/>
                      <w:rPr>
                        <w:rFonts w:ascii="Arial" w:hAnsi="Arial" w:cs="Arial"/>
                        <w:color w:val="737373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inline distT="0" distB="0" distL="0" distR="0" wp14:anchorId="28A7580E" wp14:editId="791594D8">
          <wp:extent cx="1818005" cy="1018540"/>
          <wp:effectExtent l="0" t="0" r="0" b="0"/>
          <wp:docPr id="9" name="Immagin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2" r="75877" b="87617"/>
                  <a:stretch/>
                </pic:blipFill>
                <pic:spPr bwMode="auto">
                  <a:xfrm>
                    <a:off x="0" y="0"/>
                    <a:ext cx="1818005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81EDC" w14:textId="77777777" w:rsidR="00F04239" w:rsidRDefault="00F04239" w:rsidP="00920257">
      <w:r>
        <w:separator/>
      </w:r>
    </w:p>
  </w:footnote>
  <w:footnote w:type="continuationSeparator" w:id="0">
    <w:p w14:paraId="4C29C2AB" w14:textId="77777777" w:rsidR="00F04239" w:rsidRDefault="00F04239" w:rsidP="00920257">
      <w:r>
        <w:continuationSeparator/>
      </w:r>
    </w:p>
  </w:footnote>
  <w:footnote w:type="continuationNotice" w:id="1">
    <w:p w14:paraId="0AFD0EE0" w14:textId="77777777" w:rsidR="00F04239" w:rsidRDefault="00F042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E6EA94" w14:textId="29D614BC" w:rsidR="003C4719" w:rsidRDefault="00236340">
    <w:pPr>
      <w:pStyle w:val="Intestazione"/>
    </w:pPr>
    <w:r>
      <w:rPr>
        <w:noProof/>
      </w:rPr>
      <w:pict w14:anchorId="6AD288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282232" o:spid="_x0000_s2051" type="#_x0000_t136" style="position:absolute;margin-left:0;margin-top:0;width:374.7pt;height:224.8pt;rotation:315;z-index:-25165823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711220" w14:textId="19304D43" w:rsidR="003C4719" w:rsidRDefault="003C4719" w:rsidP="001F1E86">
    <w:pPr>
      <w:pStyle w:val="Intestazione"/>
      <w:ind w:left="-1134"/>
    </w:pPr>
    <w:r>
      <w:rPr>
        <w:i/>
        <w:iCs/>
        <w:noProof/>
      </w:rPr>
      <w:drawing>
        <wp:anchor distT="0" distB="0" distL="114300" distR="114300" simplePos="0" relativeHeight="251658250" behindDoc="1" locked="0" layoutInCell="1" allowOverlap="1" wp14:anchorId="70957780" wp14:editId="6CE6590B">
          <wp:simplePos x="0" y="0"/>
          <wp:positionH relativeFrom="column">
            <wp:posOffset>5231553</wp:posOffset>
          </wp:positionH>
          <wp:positionV relativeFrom="paragraph">
            <wp:posOffset>3175</wp:posOffset>
          </wp:positionV>
          <wp:extent cx="1125855" cy="910590"/>
          <wp:effectExtent l="0" t="0" r="0" b="3810"/>
          <wp:wrapTight wrapText="bothSides">
            <wp:wrapPolygon edited="0">
              <wp:start x="0" y="0"/>
              <wp:lineTo x="0" y="21238"/>
              <wp:lineTo x="21198" y="21238"/>
              <wp:lineTo x="21198" y="0"/>
              <wp:lineTo x="0" y="0"/>
            </wp:wrapPolygon>
          </wp:wrapTight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91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6340">
      <w:rPr>
        <w:noProof/>
      </w:rPr>
      <w:pict w14:anchorId="2F4879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282233" o:spid="_x0000_s2052" type="#_x0000_t136" style="position:absolute;left:0;text-align:left;margin-left:0;margin-top:0;width:374.7pt;height:224.8pt;rotation:315;z-index:-25165823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drawing>
        <wp:inline distT="0" distB="0" distL="0" distR="0" wp14:anchorId="2E956FF3" wp14:editId="1E7942D9">
          <wp:extent cx="1818005" cy="1018540"/>
          <wp:effectExtent l="0" t="0" r="0" b="0"/>
          <wp:docPr id="7" name="Immagin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2" r="75877" b="87617"/>
                  <a:stretch/>
                </pic:blipFill>
                <pic:spPr bwMode="auto">
                  <a:xfrm>
                    <a:off x="0" y="0"/>
                    <a:ext cx="1818005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B682A" w14:textId="3EC8FC64" w:rsidR="003C4719" w:rsidRDefault="00236340">
    <w:pPr>
      <w:pStyle w:val="Intestazione"/>
    </w:pPr>
    <w:r>
      <w:rPr>
        <w:noProof/>
      </w:rPr>
      <w:pict w14:anchorId="5B165F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282231" o:spid="_x0000_s2050" type="#_x0000_t136" style="position:absolute;margin-left:0;margin-top:0;width:374.7pt;height:224.8pt;rotation:315;z-index:-2516582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7472A" w14:textId="0DF27147" w:rsidR="003C4719" w:rsidRDefault="00236340">
    <w:pPr>
      <w:pStyle w:val="Intestazione"/>
    </w:pPr>
    <w:r>
      <w:rPr>
        <w:noProof/>
      </w:rPr>
      <w:pict w14:anchorId="4F8DCC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282235" o:spid="_x0000_s2054" type="#_x0000_t136" style="position:absolute;margin-left:0;margin-top:0;width:374.7pt;height:224.8pt;rotation:315;z-index:-2516582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AD1DA" w14:textId="0AEA7D97" w:rsidR="003C4719" w:rsidRDefault="003C4719">
    <w:pPr>
      <w:pStyle w:val="Intestazione"/>
    </w:pPr>
    <w:r>
      <w:rPr>
        <w:i/>
        <w:iCs/>
        <w:noProof/>
      </w:rPr>
      <w:drawing>
        <wp:anchor distT="0" distB="0" distL="114300" distR="114300" simplePos="0" relativeHeight="251658251" behindDoc="1" locked="0" layoutInCell="1" allowOverlap="1" wp14:anchorId="60E0B756" wp14:editId="6ED06D2E">
          <wp:simplePos x="0" y="0"/>
          <wp:positionH relativeFrom="column">
            <wp:posOffset>5062855</wp:posOffset>
          </wp:positionH>
          <wp:positionV relativeFrom="paragraph">
            <wp:posOffset>64770</wp:posOffset>
          </wp:positionV>
          <wp:extent cx="1125855" cy="910590"/>
          <wp:effectExtent l="0" t="0" r="0" b="3810"/>
          <wp:wrapTight wrapText="bothSides">
            <wp:wrapPolygon edited="0">
              <wp:start x="0" y="0"/>
              <wp:lineTo x="0" y="21238"/>
              <wp:lineTo x="21198" y="21238"/>
              <wp:lineTo x="21198" y="0"/>
              <wp:lineTo x="0" y="0"/>
            </wp:wrapPolygon>
          </wp:wrapTight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91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36340">
      <w:rPr>
        <w:noProof/>
      </w:rPr>
      <w:pict w14:anchorId="254286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282236" o:spid="_x0000_s2055" type="#_x0000_t136" style="position:absolute;margin-left:0;margin-top:0;width:374.7pt;height:224.8pt;rotation:315;z-index:-25165823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02EDA1A6" wp14:editId="112DE3FA">
          <wp:simplePos x="0" y="0"/>
          <wp:positionH relativeFrom="page">
            <wp:align>left</wp:align>
          </wp:positionH>
          <wp:positionV relativeFrom="page">
            <wp:posOffset>454660</wp:posOffset>
          </wp:positionV>
          <wp:extent cx="1818560" cy="1018540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D-LETTER-15-09-2017.pdf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52" r="75877" b="87617"/>
                  <a:stretch/>
                </pic:blipFill>
                <pic:spPr bwMode="auto">
                  <a:xfrm>
                    <a:off x="0" y="0"/>
                    <a:ext cx="181856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C05F6" w14:textId="076B8D1C" w:rsidR="003C4719" w:rsidRDefault="00236340">
    <w:pPr>
      <w:pStyle w:val="Intestazione"/>
    </w:pPr>
    <w:r>
      <w:rPr>
        <w:noProof/>
      </w:rPr>
      <w:pict w14:anchorId="664F33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1282234" o:spid="_x0000_s2053" type="#_x0000_t136" style="position:absolute;margin-left:0;margin-top:0;width:374.7pt;height:224.8pt;rotation:315;z-index:-25165823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963CB"/>
    <w:multiLevelType w:val="hybridMultilevel"/>
    <w:tmpl w:val="39168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5FF1"/>
    <w:multiLevelType w:val="hybridMultilevel"/>
    <w:tmpl w:val="C9E63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E9A"/>
    <w:multiLevelType w:val="hybridMultilevel"/>
    <w:tmpl w:val="66207116"/>
    <w:lvl w:ilvl="0" w:tplc="59823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1D5"/>
    <w:multiLevelType w:val="hybridMultilevel"/>
    <w:tmpl w:val="F4286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7277"/>
    <w:multiLevelType w:val="hybridMultilevel"/>
    <w:tmpl w:val="6F5EF50A"/>
    <w:lvl w:ilvl="0" w:tplc="7B260812">
      <w:numFmt w:val="bullet"/>
      <w:lvlText w:val="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5AA19C4"/>
    <w:multiLevelType w:val="hybridMultilevel"/>
    <w:tmpl w:val="35F092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0750B"/>
    <w:multiLevelType w:val="hybridMultilevel"/>
    <w:tmpl w:val="E65AB48E"/>
    <w:lvl w:ilvl="0" w:tplc="DF72980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5A3D20"/>
    <w:multiLevelType w:val="hybridMultilevel"/>
    <w:tmpl w:val="7EDC37CE"/>
    <w:lvl w:ilvl="0" w:tplc="725A8A20">
      <w:start w:val="1"/>
      <w:numFmt w:val="upperLetter"/>
      <w:pStyle w:val="Stile3"/>
      <w:lvlText w:val="Appendice %1."/>
      <w:lvlJc w:val="left"/>
      <w:pPr>
        <w:ind w:left="720" w:hanging="360"/>
      </w:pPr>
      <w:rPr>
        <w:rFonts w:ascii="Arial" w:hAnsi="Arial" w:hint="default"/>
        <w:b/>
        <w:i w:val="0"/>
        <w:sz w:val="4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B34D5"/>
    <w:multiLevelType w:val="multilevel"/>
    <w:tmpl w:val="20C45F6A"/>
    <w:styleLink w:val="SecListStyle"/>
    <w:lvl w:ilvl="0">
      <w:start w:val="1"/>
      <w:numFmt w:val="decimal"/>
      <w:pStyle w:val="Stile1"/>
      <w:lvlText w:val="%1"/>
      <w:lvlJc w:val="left"/>
      <w:pPr>
        <w:ind w:left="360" w:hanging="360"/>
      </w:pPr>
      <w:rPr>
        <w:rFonts w:ascii="Arial" w:hAnsi="Arial" w:hint="default"/>
        <w:b/>
        <w:bCs/>
        <w:i w:val="0"/>
        <w:color w:val="44546A" w:themeColor="text2"/>
        <w:sz w:val="32"/>
        <w:szCs w:val="40"/>
      </w:rPr>
    </w:lvl>
    <w:lvl w:ilvl="1">
      <w:start w:val="1"/>
      <w:numFmt w:val="decimal"/>
      <w:pStyle w:val="Stile2"/>
      <w:isLgl/>
      <w:lvlText w:val="%1.%2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olor w:val="5B9BD5" w:themeColor="accent1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09"/>
        </w:tabs>
        <w:ind w:left="0" w:firstLine="0"/>
      </w:pPr>
      <w:rPr>
        <w:rFonts w:ascii="Arial" w:hAnsi="Arial" w:cs="Arial" w:hint="default"/>
        <w:b/>
        <w:i w:val="0"/>
        <w:color w:val="5B9BD5" w:themeColor="accent1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992"/>
        </w:tabs>
        <w:ind w:left="0" w:firstLine="0"/>
      </w:pPr>
      <w:rPr>
        <w:rFonts w:ascii="Arial" w:hAnsi="Arial" w:cs="Arial" w:hint="default"/>
        <w:b w:val="0"/>
        <w:i w:val="0"/>
        <w:color w:val="5B9BD5" w:themeColor="accent1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cs="Times New Roman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cs="Times New Roman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cs="Times New Roman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cs="Times New Roman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cs="Times New Roman" w:hint="default"/>
      </w:rPr>
    </w:lvl>
  </w:abstractNum>
  <w:abstractNum w:abstractNumId="9" w15:restartNumberingAfterBreak="0">
    <w:nsid w:val="480415C5"/>
    <w:multiLevelType w:val="hybridMultilevel"/>
    <w:tmpl w:val="9B5C9004"/>
    <w:lvl w:ilvl="0" w:tplc="59823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64299"/>
    <w:multiLevelType w:val="hybridMultilevel"/>
    <w:tmpl w:val="5F0CE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442A5"/>
    <w:multiLevelType w:val="hybridMultilevel"/>
    <w:tmpl w:val="C8DE9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744BE"/>
    <w:multiLevelType w:val="hybridMultilevel"/>
    <w:tmpl w:val="6BF64FE6"/>
    <w:lvl w:ilvl="0" w:tplc="E8E8898A">
      <w:start w:val="1"/>
      <w:numFmt w:val="bullet"/>
      <w:pStyle w:val="Bullet1"/>
      <w:lvlText w:val="●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color w:val="5B9BD5" w:themeColor="accent1"/>
        <w:sz w:val="20"/>
        <w:szCs w:val="20"/>
      </w:rPr>
    </w:lvl>
    <w:lvl w:ilvl="1" w:tplc="ECBEEFC4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color w:val="5B9BD5" w:themeColor="accent1"/>
      </w:rPr>
    </w:lvl>
    <w:lvl w:ilvl="2" w:tplc="F2A6811E">
      <w:start w:val="1"/>
      <w:numFmt w:val="bullet"/>
      <w:pStyle w:val="Bullet3"/>
      <w:lvlText w:val="○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  <w:color w:val="5B9BD5" w:themeColor="accent1"/>
      </w:rPr>
    </w:lvl>
    <w:lvl w:ilvl="3" w:tplc="CECE358A">
      <w:start w:val="1"/>
      <w:numFmt w:val="none"/>
      <w:lvlText w:val=""/>
      <w:lvlJc w:val="left"/>
      <w:pPr>
        <w:ind w:left="0" w:firstLine="0"/>
      </w:pPr>
    </w:lvl>
    <w:lvl w:ilvl="4" w:tplc="4C98D876">
      <w:start w:val="1"/>
      <w:numFmt w:val="none"/>
      <w:lvlText w:val=""/>
      <w:lvlJc w:val="left"/>
      <w:pPr>
        <w:ind w:left="0" w:firstLine="0"/>
      </w:pPr>
    </w:lvl>
    <w:lvl w:ilvl="5" w:tplc="C6AE8CE6">
      <w:start w:val="1"/>
      <w:numFmt w:val="none"/>
      <w:lvlText w:val=""/>
      <w:lvlJc w:val="left"/>
      <w:pPr>
        <w:ind w:left="0" w:firstLine="0"/>
      </w:pPr>
    </w:lvl>
    <w:lvl w:ilvl="6" w:tplc="C2D278CC">
      <w:start w:val="1"/>
      <w:numFmt w:val="none"/>
      <w:lvlText w:val=""/>
      <w:lvlJc w:val="left"/>
      <w:pPr>
        <w:ind w:left="0" w:firstLine="0"/>
      </w:pPr>
    </w:lvl>
    <w:lvl w:ilvl="7" w:tplc="C592FF80">
      <w:start w:val="1"/>
      <w:numFmt w:val="none"/>
      <w:lvlText w:val=""/>
      <w:lvlJc w:val="left"/>
      <w:pPr>
        <w:ind w:left="0" w:firstLine="0"/>
      </w:pPr>
    </w:lvl>
    <w:lvl w:ilvl="8" w:tplc="9DEA821C">
      <w:start w:val="1"/>
      <w:numFmt w:val="none"/>
      <w:lvlText w:val=""/>
      <w:lvlJc w:val="left"/>
      <w:pPr>
        <w:ind w:left="0" w:firstLine="0"/>
      </w:pPr>
    </w:lvl>
  </w:abstractNum>
  <w:abstractNum w:abstractNumId="13" w15:restartNumberingAfterBreak="0">
    <w:nsid w:val="4BCB7F01"/>
    <w:multiLevelType w:val="hybridMultilevel"/>
    <w:tmpl w:val="4B9AC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8002A"/>
    <w:multiLevelType w:val="hybridMultilevel"/>
    <w:tmpl w:val="EA1E1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E43554"/>
    <w:multiLevelType w:val="hybridMultilevel"/>
    <w:tmpl w:val="36B41232"/>
    <w:lvl w:ilvl="0" w:tplc="0410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BEE142A"/>
    <w:multiLevelType w:val="hybridMultilevel"/>
    <w:tmpl w:val="FC5C0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044A0"/>
    <w:multiLevelType w:val="hybridMultilevel"/>
    <w:tmpl w:val="C5807C8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45BF0"/>
    <w:multiLevelType w:val="hybridMultilevel"/>
    <w:tmpl w:val="86E687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0437C"/>
    <w:multiLevelType w:val="hybridMultilevel"/>
    <w:tmpl w:val="3F3891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17E6B"/>
    <w:multiLevelType w:val="hybridMultilevel"/>
    <w:tmpl w:val="53B81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4424E"/>
    <w:multiLevelType w:val="hybridMultilevel"/>
    <w:tmpl w:val="BABC5B00"/>
    <w:lvl w:ilvl="0" w:tplc="59823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9"/>
  </w:num>
  <w:num w:numId="9">
    <w:abstractNumId w:val="20"/>
  </w:num>
  <w:num w:numId="10">
    <w:abstractNumId w:val="16"/>
  </w:num>
  <w:num w:numId="11">
    <w:abstractNumId w:val="21"/>
  </w:num>
  <w:num w:numId="12">
    <w:abstractNumId w:val="2"/>
  </w:num>
  <w:num w:numId="13">
    <w:abstractNumId w:val="1"/>
  </w:num>
  <w:num w:numId="14">
    <w:abstractNumId w:val="18"/>
  </w:num>
  <w:num w:numId="15">
    <w:abstractNumId w:val="0"/>
  </w:num>
  <w:num w:numId="16">
    <w:abstractNumId w:val="8"/>
  </w:num>
  <w:num w:numId="17">
    <w:abstractNumId w:val="19"/>
  </w:num>
  <w:num w:numId="18">
    <w:abstractNumId w:val="8"/>
  </w:num>
  <w:num w:numId="19">
    <w:abstractNumId w:val="8"/>
  </w:num>
  <w:num w:numId="20">
    <w:abstractNumId w:val="17"/>
  </w:num>
  <w:num w:numId="21">
    <w:abstractNumId w:val="3"/>
  </w:num>
  <w:num w:numId="22">
    <w:abstractNumId w:val="5"/>
  </w:num>
  <w:num w:numId="23">
    <w:abstractNumId w:val="8"/>
  </w:num>
  <w:num w:numId="24">
    <w:abstractNumId w:val="8"/>
  </w:num>
  <w:num w:numId="25">
    <w:abstractNumId w:val="4"/>
  </w:num>
  <w:num w:numId="26">
    <w:abstractNumId w:val="15"/>
  </w:num>
  <w:num w:numId="27">
    <w:abstractNumId w:val="6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</w:num>
  <w:num w:numId="3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B4"/>
    <w:rsid w:val="00000378"/>
    <w:rsid w:val="000004E8"/>
    <w:rsid w:val="00004A39"/>
    <w:rsid w:val="000115E2"/>
    <w:rsid w:val="00020D56"/>
    <w:rsid w:val="000239D2"/>
    <w:rsid w:val="00024E9C"/>
    <w:rsid w:val="000319A5"/>
    <w:rsid w:val="00037914"/>
    <w:rsid w:val="00043903"/>
    <w:rsid w:val="00045E0A"/>
    <w:rsid w:val="00045F04"/>
    <w:rsid w:val="00051D26"/>
    <w:rsid w:val="00052CA3"/>
    <w:rsid w:val="00052E15"/>
    <w:rsid w:val="00060EA7"/>
    <w:rsid w:val="00061ED3"/>
    <w:rsid w:val="00071222"/>
    <w:rsid w:val="000833BC"/>
    <w:rsid w:val="00083A9B"/>
    <w:rsid w:val="000848ED"/>
    <w:rsid w:val="000872B8"/>
    <w:rsid w:val="000A0722"/>
    <w:rsid w:val="000A1648"/>
    <w:rsid w:val="000A3B37"/>
    <w:rsid w:val="000A559B"/>
    <w:rsid w:val="000A5703"/>
    <w:rsid w:val="000A6480"/>
    <w:rsid w:val="000B313B"/>
    <w:rsid w:val="000B543C"/>
    <w:rsid w:val="000C0EF1"/>
    <w:rsid w:val="000C258B"/>
    <w:rsid w:val="000C4542"/>
    <w:rsid w:val="000D2BCD"/>
    <w:rsid w:val="000D3A95"/>
    <w:rsid w:val="000D5490"/>
    <w:rsid w:val="000D7A69"/>
    <w:rsid w:val="000D7DB1"/>
    <w:rsid w:val="000E137C"/>
    <w:rsid w:val="000E1F14"/>
    <w:rsid w:val="000E37E5"/>
    <w:rsid w:val="000E5484"/>
    <w:rsid w:val="000E5501"/>
    <w:rsid w:val="000E5E00"/>
    <w:rsid w:val="000F2BC3"/>
    <w:rsid w:val="000F32EC"/>
    <w:rsid w:val="000F4E82"/>
    <w:rsid w:val="000F55B6"/>
    <w:rsid w:val="000F65E4"/>
    <w:rsid w:val="00107986"/>
    <w:rsid w:val="00107C2D"/>
    <w:rsid w:val="00113A4C"/>
    <w:rsid w:val="00115C43"/>
    <w:rsid w:val="00122CB6"/>
    <w:rsid w:val="00130F7C"/>
    <w:rsid w:val="00144D79"/>
    <w:rsid w:val="001463D1"/>
    <w:rsid w:val="001464A9"/>
    <w:rsid w:val="00147F7C"/>
    <w:rsid w:val="00151478"/>
    <w:rsid w:val="001522F4"/>
    <w:rsid w:val="00152D00"/>
    <w:rsid w:val="001579B8"/>
    <w:rsid w:val="00157FEB"/>
    <w:rsid w:val="001637EB"/>
    <w:rsid w:val="001638C3"/>
    <w:rsid w:val="001642B4"/>
    <w:rsid w:val="001642E4"/>
    <w:rsid w:val="00171E89"/>
    <w:rsid w:val="00171F09"/>
    <w:rsid w:val="0017536D"/>
    <w:rsid w:val="00176242"/>
    <w:rsid w:val="00181428"/>
    <w:rsid w:val="0018351D"/>
    <w:rsid w:val="0018398C"/>
    <w:rsid w:val="00185F4D"/>
    <w:rsid w:val="00194413"/>
    <w:rsid w:val="00195BF9"/>
    <w:rsid w:val="001967FD"/>
    <w:rsid w:val="001A2DA0"/>
    <w:rsid w:val="001A2DBD"/>
    <w:rsid w:val="001A4690"/>
    <w:rsid w:val="001A4AAE"/>
    <w:rsid w:val="001A6CB0"/>
    <w:rsid w:val="001B46B5"/>
    <w:rsid w:val="001B48D1"/>
    <w:rsid w:val="001B6D45"/>
    <w:rsid w:val="001C09EB"/>
    <w:rsid w:val="001C44D6"/>
    <w:rsid w:val="001C75DE"/>
    <w:rsid w:val="001D02E3"/>
    <w:rsid w:val="001D10B5"/>
    <w:rsid w:val="001D73C6"/>
    <w:rsid w:val="001E6145"/>
    <w:rsid w:val="001F07A8"/>
    <w:rsid w:val="001F1E86"/>
    <w:rsid w:val="001F39CC"/>
    <w:rsid w:val="001F5091"/>
    <w:rsid w:val="001F5147"/>
    <w:rsid w:val="001F7232"/>
    <w:rsid w:val="00204612"/>
    <w:rsid w:val="00206A51"/>
    <w:rsid w:val="00210558"/>
    <w:rsid w:val="002116D3"/>
    <w:rsid w:val="00212A02"/>
    <w:rsid w:val="002134D9"/>
    <w:rsid w:val="00213E3A"/>
    <w:rsid w:val="002141C7"/>
    <w:rsid w:val="00217C24"/>
    <w:rsid w:val="00221D79"/>
    <w:rsid w:val="00222A42"/>
    <w:rsid w:val="00224DE1"/>
    <w:rsid w:val="00225611"/>
    <w:rsid w:val="0023080F"/>
    <w:rsid w:val="0023155C"/>
    <w:rsid w:val="002329DF"/>
    <w:rsid w:val="00236340"/>
    <w:rsid w:val="002402CB"/>
    <w:rsid w:val="00243325"/>
    <w:rsid w:val="002447DE"/>
    <w:rsid w:val="00252431"/>
    <w:rsid w:val="00252CC4"/>
    <w:rsid w:val="002579F3"/>
    <w:rsid w:val="00257E39"/>
    <w:rsid w:val="00263339"/>
    <w:rsid w:val="00263A1D"/>
    <w:rsid w:val="00265356"/>
    <w:rsid w:val="00266F8F"/>
    <w:rsid w:val="0026701A"/>
    <w:rsid w:val="00267DFC"/>
    <w:rsid w:val="00267FA6"/>
    <w:rsid w:val="002713D5"/>
    <w:rsid w:val="00272D45"/>
    <w:rsid w:val="00277706"/>
    <w:rsid w:val="00281CC8"/>
    <w:rsid w:val="00283DCB"/>
    <w:rsid w:val="00286118"/>
    <w:rsid w:val="00286A52"/>
    <w:rsid w:val="0029075F"/>
    <w:rsid w:val="00290DCD"/>
    <w:rsid w:val="0029262B"/>
    <w:rsid w:val="00295A7E"/>
    <w:rsid w:val="00296C99"/>
    <w:rsid w:val="002A3951"/>
    <w:rsid w:val="002A3F7C"/>
    <w:rsid w:val="002A757E"/>
    <w:rsid w:val="002B0637"/>
    <w:rsid w:val="002B5095"/>
    <w:rsid w:val="002B6578"/>
    <w:rsid w:val="002B6E5D"/>
    <w:rsid w:val="002B6F84"/>
    <w:rsid w:val="002B7EF4"/>
    <w:rsid w:val="002C087D"/>
    <w:rsid w:val="002C1F4B"/>
    <w:rsid w:val="002C4DCB"/>
    <w:rsid w:val="002D3051"/>
    <w:rsid w:val="002D3107"/>
    <w:rsid w:val="002D4DE9"/>
    <w:rsid w:val="002D6989"/>
    <w:rsid w:val="002D6B57"/>
    <w:rsid w:val="002D7C9D"/>
    <w:rsid w:val="002E24B9"/>
    <w:rsid w:val="002E3D1F"/>
    <w:rsid w:val="002E5FCA"/>
    <w:rsid w:val="002F4833"/>
    <w:rsid w:val="002F59B5"/>
    <w:rsid w:val="00301696"/>
    <w:rsid w:val="003034AA"/>
    <w:rsid w:val="00304FBB"/>
    <w:rsid w:val="00305FE5"/>
    <w:rsid w:val="00307019"/>
    <w:rsid w:val="00307906"/>
    <w:rsid w:val="00312B54"/>
    <w:rsid w:val="00312E42"/>
    <w:rsid w:val="00320C58"/>
    <w:rsid w:val="00321394"/>
    <w:rsid w:val="00322526"/>
    <w:rsid w:val="00322C08"/>
    <w:rsid w:val="00323FAA"/>
    <w:rsid w:val="00326218"/>
    <w:rsid w:val="00331483"/>
    <w:rsid w:val="0033363C"/>
    <w:rsid w:val="00334EA6"/>
    <w:rsid w:val="00335BA2"/>
    <w:rsid w:val="00337A80"/>
    <w:rsid w:val="00341F4A"/>
    <w:rsid w:val="00342A79"/>
    <w:rsid w:val="003456D2"/>
    <w:rsid w:val="00351A89"/>
    <w:rsid w:val="00352BC5"/>
    <w:rsid w:val="00361372"/>
    <w:rsid w:val="003658A3"/>
    <w:rsid w:val="00367223"/>
    <w:rsid w:val="00370697"/>
    <w:rsid w:val="00372ECF"/>
    <w:rsid w:val="003756A5"/>
    <w:rsid w:val="00383E01"/>
    <w:rsid w:val="003942C9"/>
    <w:rsid w:val="00394EAD"/>
    <w:rsid w:val="00395601"/>
    <w:rsid w:val="00397C50"/>
    <w:rsid w:val="003A2CA2"/>
    <w:rsid w:val="003A30FC"/>
    <w:rsid w:val="003A7076"/>
    <w:rsid w:val="003B0D4C"/>
    <w:rsid w:val="003B417F"/>
    <w:rsid w:val="003B7210"/>
    <w:rsid w:val="003B7EAE"/>
    <w:rsid w:val="003C1721"/>
    <w:rsid w:val="003C4719"/>
    <w:rsid w:val="003C4A78"/>
    <w:rsid w:val="003C63F5"/>
    <w:rsid w:val="003C68B8"/>
    <w:rsid w:val="003D17E5"/>
    <w:rsid w:val="003D30A7"/>
    <w:rsid w:val="003D6F0B"/>
    <w:rsid w:val="003E44E6"/>
    <w:rsid w:val="003E5524"/>
    <w:rsid w:val="003F57B5"/>
    <w:rsid w:val="003F59D8"/>
    <w:rsid w:val="003F76BF"/>
    <w:rsid w:val="003F7E6A"/>
    <w:rsid w:val="0040104C"/>
    <w:rsid w:val="00401CA5"/>
    <w:rsid w:val="0040229B"/>
    <w:rsid w:val="00403A70"/>
    <w:rsid w:val="00403C3A"/>
    <w:rsid w:val="00404E82"/>
    <w:rsid w:val="00405689"/>
    <w:rsid w:val="00405823"/>
    <w:rsid w:val="004129AB"/>
    <w:rsid w:val="00416A9E"/>
    <w:rsid w:val="00417690"/>
    <w:rsid w:val="00420543"/>
    <w:rsid w:val="0042547A"/>
    <w:rsid w:val="00426B12"/>
    <w:rsid w:val="0043090C"/>
    <w:rsid w:val="004309EA"/>
    <w:rsid w:val="00432007"/>
    <w:rsid w:val="00435A69"/>
    <w:rsid w:val="00443BBC"/>
    <w:rsid w:val="00447D6A"/>
    <w:rsid w:val="00451646"/>
    <w:rsid w:val="00454CEB"/>
    <w:rsid w:val="00455B5C"/>
    <w:rsid w:val="00460740"/>
    <w:rsid w:val="004609C0"/>
    <w:rsid w:val="004612D4"/>
    <w:rsid w:val="0046130D"/>
    <w:rsid w:val="0046162A"/>
    <w:rsid w:val="00462EE0"/>
    <w:rsid w:val="00467640"/>
    <w:rsid w:val="00470823"/>
    <w:rsid w:val="004732CE"/>
    <w:rsid w:val="0047631B"/>
    <w:rsid w:val="0047735A"/>
    <w:rsid w:val="00481200"/>
    <w:rsid w:val="00481E3E"/>
    <w:rsid w:val="004861BF"/>
    <w:rsid w:val="00487208"/>
    <w:rsid w:val="00490E2F"/>
    <w:rsid w:val="0049707A"/>
    <w:rsid w:val="004B0EE5"/>
    <w:rsid w:val="004B7A84"/>
    <w:rsid w:val="004C053F"/>
    <w:rsid w:val="004C1EF0"/>
    <w:rsid w:val="004C31C1"/>
    <w:rsid w:val="004C3405"/>
    <w:rsid w:val="004C5FAD"/>
    <w:rsid w:val="004C7842"/>
    <w:rsid w:val="004D3787"/>
    <w:rsid w:val="004D3991"/>
    <w:rsid w:val="004D79EE"/>
    <w:rsid w:val="004E2813"/>
    <w:rsid w:val="004E45F9"/>
    <w:rsid w:val="004F318D"/>
    <w:rsid w:val="004F4ECB"/>
    <w:rsid w:val="005007E4"/>
    <w:rsid w:val="005034D6"/>
    <w:rsid w:val="00504838"/>
    <w:rsid w:val="00510E69"/>
    <w:rsid w:val="005111A6"/>
    <w:rsid w:val="00512EF0"/>
    <w:rsid w:val="005214D3"/>
    <w:rsid w:val="0052370E"/>
    <w:rsid w:val="00531D76"/>
    <w:rsid w:val="0053287F"/>
    <w:rsid w:val="005348C2"/>
    <w:rsid w:val="0054145E"/>
    <w:rsid w:val="0054622C"/>
    <w:rsid w:val="00547EE5"/>
    <w:rsid w:val="0055111A"/>
    <w:rsid w:val="00554A59"/>
    <w:rsid w:val="0055671E"/>
    <w:rsid w:val="005568EA"/>
    <w:rsid w:val="0056023E"/>
    <w:rsid w:val="00564D1D"/>
    <w:rsid w:val="00565DF3"/>
    <w:rsid w:val="0057049C"/>
    <w:rsid w:val="00571EF0"/>
    <w:rsid w:val="00572BF3"/>
    <w:rsid w:val="005776AA"/>
    <w:rsid w:val="00581AF7"/>
    <w:rsid w:val="00585D83"/>
    <w:rsid w:val="0059218B"/>
    <w:rsid w:val="0059299F"/>
    <w:rsid w:val="00594565"/>
    <w:rsid w:val="005A0E0E"/>
    <w:rsid w:val="005A12A2"/>
    <w:rsid w:val="005B1CF5"/>
    <w:rsid w:val="005B317C"/>
    <w:rsid w:val="005B36F9"/>
    <w:rsid w:val="005C0E53"/>
    <w:rsid w:val="005C13E1"/>
    <w:rsid w:val="005C3C94"/>
    <w:rsid w:val="005C50BA"/>
    <w:rsid w:val="005C51B1"/>
    <w:rsid w:val="005C535D"/>
    <w:rsid w:val="005C6133"/>
    <w:rsid w:val="005C7F2E"/>
    <w:rsid w:val="005E1500"/>
    <w:rsid w:val="005E38E5"/>
    <w:rsid w:val="005E477D"/>
    <w:rsid w:val="005E51D3"/>
    <w:rsid w:val="005F3745"/>
    <w:rsid w:val="005F51F6"/>
    <w:rsid w:val="005F5D1B"/>
    <w:rsid w:val="005F6CD4"/>
    <w:rsid w:val="00600FDD"/>
    <w:rsid w:val="006023C6"/>
    <w:rsid w:val="00604162"/>
    <w:rsid w:val="0060514F"/>
    <w:rsid w:val="00605FE5"/>
    <w:rsid w:val="0060622B"/>
    <w:rsid w:val="006074D8"/>
    <w:rsid w:val="00612574"/>
    <w:rsid w:val="00612837"/>
    <w:rsid w:val="0061417C"/>
    <w:rsid w:val="00614F7E"/>
    <w:rsid w:val="00625CD6"/>
    <w:rsid w:val="00625D1A"/>
    <w:rsid w:val="00631C96"/>
    <w:rsid w:val="00633EBC"/>
    <w:rsid w:val="00636829"/>
    <w:rsid w:val="006425C9"/>
    <w:rsid w:val="006446E4"/>
    <w:rsid w:val="00644D2B"/>
    <w:rsid w:val="00650748"/>
    <w:rsid w:val="006568B3"/>
    <w:rsid w:val="006623EF"/>
    <w:rsid w:val="00662774"/>
    <w:rsid w:val="00662EFF"/>
    <w:rsid w:val="0066644A"/>
    <w:rsid w:val="0066684E"/>
    <w:rsid w:val="006728F8"/>
    <w:rsid w:val="00675473"/>
    <w:rsid w:val="006755D7"/>
    <w:rsid w:val="00676A2B"/>
    <w:rsid w:val="006770C0"/>
    <w:rsid w:val="0068078A"/>
    <w:rsid w:val="00684A30"/>
    <w:rsid w:val="00686AC2"/>
    <w:rsid w:val="0069200F"/>
    <w:rsid w:val="006946FA"/>
    <w:rsid w:val="00696806"/>
    <w:rsid w:val="006972CD"/>
    <w:rsid w:val="006A050F"/>
    <w:rsid w:val="006B022B"/>
    <w:rsid w:val="006C5648"/>
    <w:rsid w:val="006D0B27"/>
    <w:rsid w:val="006D23B1"/>
    <w:rsid w:val="006D619D"/>
    <w:rsid w:val="006D6EED"/>
    <w:rsid w:val="006D7E45"/>
    <w:rsid w:val="006E25BD"/>
    <w:rsid w:val="006E3BE9"/>
    <w:rsid w:val="006E4FE6"/>
    <w:rsid w:val="006E7690"/>
    <w:rsid w:val="006F3343"/>
    <w:rsid w:val="006F3F49"/>
    <w:rsid w:val="006F4725"/>
    <w:rsid w:val="006F49F1"/>
    <w:rsid w:val="006F5917"/>
    <w:rsid w:val="006F7B57"/>
    <w:rsid w:val="00701138"/>
    <w:rsid w:val="0071035C"/>
    <w:rsid w:val="00717FDA"/>
    <w:rsid w:val="007233B4"/>
    <w:rsid w:val="00725390"/>
    <w:rsid w:val="0073263E"/>
    <w:rsid w:val="0074116C"/>
    <w:rsid w:val="00741BF8"/>
    <w:rsid w:val="00745C1E"/>
    <w:rsid w:val="00752798"/>
    <w:rsid w:val="007533C1"/>
    <w:rsid w:val="00753BC1"/>
    <w:rsid w:val="00755A26"/>
    <w:rsid w:val="00756792"/>
    <w:rsid w:val="00765EDB"/>
    <w:rsid w:val="00767091"/>
    <w:rsid w:val="00770AE3"/>
    <w:rsid w:val="007725C0"/>
    <w:rsid w:val="007740F4"/>
    <w:rsid w:val="00776A85"/>
    <w:rsid w:val="00777013"/>
    <w:rsid w:val="007806D3"/>
    <w:rsid w:val="007861E4"/>
    <w:rsid w:val="007A65C9"/>
    <w:rsid w:val="007A6DA0"/>
    <w:rsid w:val="007B3455"/>
    <w:rsid w:val="007B5084"/>
    <w:rsid w:val="007B7214"/>
    <w:rsid w:val="007C4F35"/>
    <w:rsid w:val="007C69DE"/>
    <w:rsid w:val="007D03DA"/>
    <w:rsid w:val="007D6450"/>
    <w:rsid w:val="007D6C51"/>
    <w:rsid w:val="007E22EE"/>
    <w:rsid w:val="007E49C6"/>
    <w:rsid w:val="007F563D"/>
    <w:rsid w:val="007F6B32"/>
    <w:rsid w:val="007F7174"/>
    <w:rsid w:val="0080115A"/>
    <w:rsid w:val="0080264C"/>
    <w:rsid w:val="0080429C"/>
    <w:rsid w:val="008046FC"/>
    <w:rsid w:val="00804779"/>
    <w:rsid w:val="00812E3F"/>
    <w:rsid w:val="00817F51"/>
    <w:rsid w:val="00821A44"/>
    <w:rsid w:val="00823A4F"/>
    <w:rsid w:val="008242AE"/>
    <w:rsid w:val="00825CCA"/>
    <w:rsid w:val="008270B0"/>
    <w:rsid w:val="00830E08"/>
    <w:rsid w:val="00830F62"/>
    <w:rsid w:val="00833243"/>
    <w:rsid w:val="008338F8"/>
    <w:rsid w:val="00834719"/>
    <w:rsid w:val="0083605B"/>
    <w:rsid w:val="0084265F"/>
    <w:rsid w:val="0084462F"/>
    <w:rsid w:val="0085000D"/>
    <w:rsid w:val="0085027B"/>
    <w:rsid w:val="00851757"/>
    <w:rsid w:val="00851DA6"/>
    <w:rsid w:val="00854CAB"/>
    <w:rsid w:val="00855676"/>
    <w:rsid w:val="00855B01"/>
    <w:rsid w:val="00865482"/>
    <w:rsid w:val="00866072"/>
    <w:rsid w:val="0087083E"/>
    <w:rsid w:val="00874975"/>
    <w:rsid w:val="0088044F"/>
    <w:rsid w:val="00880457"/>
    <w:rsid w:val="0088356F"/>
    <w:rsid w:val="008843D8"/>
    <w:rsid w:val="00884D0F"/>
    <w:rsid w:val="008857D0"/>
    <w:rsid w:val="00887363"/>
    <w:rsid w:val="008916FA"/>
    <w:rsid w:val="00891814"/>
    <w:rsid w:val="008A20E3"/>
    <w:rsid w:val="008A283C"/>
    <w:rsid w:val="008A447A"/>
    <w:rsid w:val="008A5F9E"/>
    <w:rsid w:val="008A6C43"/>
    <w:rsid w:val="008B00C5"/>
    <w:rsid w:val="008B365A"/>
    <w:rsid w:val="008B5436"/>
    <w:rsid w:val="008B6317"/>
    <w:rsid w:val="008C03D1"/>
    <w:rsid w:val="008C063B"/>
    <w:rsid w:val="008C197F"/>
    <w:rsid w:val="008C4163"/>
    <w:rsid w:val="008D013E"/>
    <w:rsid w:val="008D0C14"/>
    <w:rsid w:val="008D22E9"/>
    <w:rsid w:val="008D36FA"/>
    <w:rsid w:val="008D3E33"/>
    <w:rsid w:val="008D5448"/>
    <w:rsid w:val="008D65AE"/>
    <w:rsid w:val="008E117F"/>
    <w:rsid w:val="008E3FDF"/>
    <w:rsid w:val="008E5171"/>
    <w:rsid w:val="008E667B"/>
    <w:rsid w:val="008F692C"/>
    <w:rsid w:val="009030F3"/>
    <w:rsid w:val="00911C79"/>
    <w:rsid w:val="00915FBF"/>
    <w:rsid w:val="00916E3F"/>
    <w:rsid w:val="00920257"/>
    <w:rsid w:val="00920C01"/>
    <w:rsid w:val="00922087"/>
    <w:rsid w:val="00925BFF"/>
    <w:rsid w:val="009330BF"/>
    <w:rsid w:val="00934BF7"/>
    <w:rsid w:val="00936B1E"/>
    <w:rsid w:val="00942083"/>
    <w:rsid w:val="009471E3"/>
    <w:rsid w:val="00947362"/>
    <w:rsid w:val="0094770B"/>
    <w:rsid w:val="009518E1"/>
    <w:rsid w:val="00954370"/>
    <w:rsid w:val="009561D0"/>
    <w:rsid w:val="00957287"/>
    <w:rsid w:val="009573A4"/>
    <w:rsid w:val="00960B36"/>
    <w:rsid w:val="00960C0F"/>
    <w:rsid w:val="00961B64"/>
    <w:rsid w:val="009656C8"/>
    <w:rsid w:val="00971338"/>
    <w:rsid w:val="0097604E"/>
    <w:rsid w:val="00980EA5"/>
    <w:rsid w:val="009846A2"/>
    <w:rsid w:val="00985A44"/>
    <w:rsid w:val="00992160"/>
    <w:rsid w:val="0099655C"/>
    <w:rsid w:val="009A03EE"/>
    <w:rsid w:val="009A102F"/>
    <w:rsid w:val="009A5957"/>
    <w:rsid w:val="009A5EB7"/>
    <w:rsid w:val="009A728E"/>
    <w:rsid w:val="009B4F16"/>
    <w:rsid w:val="009C3C00"/>
    <w:rsid w:val="009C6FEF"/>
    <w:rsid w:val="009C7C56"/>
    <w:rsid w:val="009D5F39"/>
    <w:rsid w:val="009D73AB"/>
    <w:rsid w:val="009D7E02"/>
    <w:rsid w:val="009E27A2"/>
    <w:rsid w:val="009E3D0B"/>
    <w:rsid w:val="009E7C28"/>
    <w:rsid w:val="009F25AD"/>
    <w:rsid w:val="009F5D9B"/>
    <w:rsid w:val="009F6A79"/>
    <w:rsid w:val="009F76C2"/>
    <w:rsid w:val="00A014EB"/>
    <w:rsid w:val="00A02A0E"/>
    <w:rsid w:val="00A06AA3"/>
    <w:rsid w:val="00A120E1"/>
    <w:rsid w:val="00A12AD7"/>
    <w:rsid w:val="00A15BED"/>
    <w:rsid w:val="00A22840"/>
    <w:rsid w:val="00A300CF"/>
    <w:rsid w:val="00A30934"/>
    <w:rsid w:val="00A315A2"/>
    <w:rsid w:val="00A32745"/>
    <w:rsid w:val="00A32774"/>
    <w:rsid w:val="00A33912"/>
    <w:rsid w:val="00A35F5F"/>
    <w:rsid w:val="00A36A67"/>
    <w:rsid w:val="00A408BB"/>
    <w:rsid w:val="00A417A7"/>
    <w:rsid w:val="00A468B8"/>
    <w:rsid w:val="00A50D31"/>
    <w:rsid w:val="00A519F6"/>
    <w:rsid w:val="00A528AF"/>
    <w:rsid w:val="00A553FF"/>
    <w:rsid w:val="00A561ED"/>
    <w:rsid w:val="00A56CF1"/>
    <w:rsid w:val="00A62338"/>
    <w:rsid w:val="00A63DB4"/>
    <w:rsid w:val="00A6412A"/>
    <w:rsid w:val="00A74351"/>
    <w:rsid w:val="00A77DCC"/>
    <w:rsid w:val="00A80BCB"/>
    <w:rsid w:val="00A8611F"/>
    <w:rsid w:val="00A875B8"/>
    <w:rsid w:val="00A940E8"/>
    <w:rsid w:val="00A95994"/>
    <w:rsid w:val="00A96C73"/>
    <w:rsid w:val="00AA145B"/>
    <w:rsid w:val="00AA2B37"/>
    <w:rsid w:val="00AA2FAF"/>
    <w:rsid w:val="00AA4657"/>
    <w:rsid w:val="00AB11C6"/>
    <w:rsid w:val="00AB4830"/>
    <w:rsid w:val="00AB5698"/>
    <w:rsid w:val="00AC02E0"/>
    <w:rsid w:val="00AC0FA1"/>
    <w:rsid w:val="00AC39A6"/>
    <w:rsid w:val="00AC4041"/>
    <w:rsid w:val="00AC5295"/>
    <w:rsid w:val="00AC6E0D"/>
    <w:rsid w:val="00AD007E"/>
    <w:rsid w:val="00AD3222"/>
    <w:rsid w:val="00AD775E"/>
    <w:rsid w:val="00AE0D52"/>
    <w:rsid w:val="00AE27D5"/>
    <w:rsid w:val="00AF0323"/>
    <w:rsid w:val="00AF0A49"/>
    <w:rsid w:val="00AF0DC5"/>
    <w:rsid w:val="00AF6B9B"/>
    <w:rsid w:val="00B00057"/>
    <w:rsid w:val="00B019EF"/>
    <w:rsid w:val="00B1087E"/>
    <w:rsid w:val="00B1090D"/>
    <w:rsid w:val="00B134B7"/>
    <w:rsid w:val="00B1440E"/>
    <w:rsid w:val="00B153B3"/>
    <w:rsid w:val="00B1548F"/>
    <w:rsid w:val="00B16620"/>
    <w:rsid w:val="00B211FC"/>
    <w:rsid w:val="00B214EB"/>
    <w:rsid w:val="00B21663"/>
    <w:rsid w:val="00B22FCD"/>
    <w:rsid w:val="00B24712"/>
    <w:rsid w:val="00B256E2"/>
    <w:rsid w:val="00B2603D"/>
    <w:rsid w:val="00B2792E"/>
    <w:rsid w:val="00B30D04"/>
    <w:rsid w:val="00B314AD"/>
    <w:rsid w:val="00B32ADA"/>
    <w:rsid w:val="00B35680"/>
    <w:rsid w:val="00B443B7"/>
    <w:rsid w:val="00B4661B"/>
    <w:rsid w:val="00B502A9"/>
    <w:rsid w:val="00B555E5"/>
    <w:rsid w:val="00B63A8E"/>
    <w:rsid w:val="00B63F9D"/>
    <w:rsid w:val="00B7368A"/>
    <w:rsid w:val="00B743CE"/>
    <w:rsid w:val="00B7654D"/>
    <w:rsid w:val="00B77210"/>
    <w:rsid w:val="00B84F64"/>
    <w:rsid w:val="00B87745"/>
    <w:rsid w:val="00BA07D4"/>
    <w:rsid w:val="00BA44A0"/>
    <w:rsid w:val="00BA475B"/>
    <w:rsid w:val="00BA5AEE"/>
    <w:rsid w:val="00BA6F2C"/>
    <w:rsid w:val="00BB1649"/>
    <w:rsid w:val="00BB24E1"/>
    <w:rsid w:val="00BB4D77"/>
    <w:rsid w:val="00BB7F80"/>
    <w:rsid w:val="00BC06BA"/>
    <w:rsid w:val="00BC1F25"/>
    <w:rsid w:val="00BD77E0"/>
    <w:rsid w:val="00BE1A71"/>
    <w:rsid w:val="00BE7FA1"/>
    <w:rsid w:val="00BF02B6"/>
    <w:rsid w:val="00C01522"/>
    <w:rsid w:val="00C03775"/>
    <w:rsid w:val="00C10C15"/>
    <w:rsid w:val="00C12E92"/>
    <w:rsid w:val="00C1336D"/>
    <w:rsid w:val="00C1368D"/>
    <w:rsid w:val="00C13E6B"/>
    <w:rsid w:val="00C17F1B"/>
    <w:rsid w:val="00C21224"/>
    <w:rsid w:val="00C215AF"/>
    <w:rsid w:val="00C22A70"/>
    <w:rsid w:val="00C25DFB"/>
    <w:rsid w:val="00C26B13"/>
    <w:rsid w:val="00C3534A"/>
    <w:rsid w:val="00C45678"/>
    <w:rsid w:val="00C46A45"/>
    <w:rsid w:val="00C477D6"/>
    <w:rsid w:val="00C643A4"/>
    <w:rsid w:val="00C64D80"/>
    <w:rsid w:val="00C708B8"/>
    <w:rsid w:val="00C7119A"/>
    <w:rsid w:val="00C74523"/>
    <w:rsid w:val="00C852D5"/>
    <w:rsid w:val="00C85604"/>
    <w:rsid w:val="00C862C4"/>
    <w:rsid w:val="00C86A66"/>
    <w:rsid w:val="00C87A84"/>
    <w:rsid w:val="00C95ADE"/>
    <w:rsid w:val="00C978FD"/>
    <w:rsid w:val="00CA08B5"/>
    <w:rsid w:val="00CA1421"/>
    <w:rsid w:val="00CA180B"/>
    <w:rsid w:val="00CA1FB9"/>
    <w:rsid w:val="00CA22FD"/>
    <w:rsid w:val="00CA4BBA"/>
    <w:rsid w:val="00CA4C65"/>
    <w:rsid w:val="00CA5461"/>
    <w:rsid w:val="00CA6A23"/>
    <w:rsid w:val="00CA6BA1"/>
    <w:rsid w:val="00CB5A0C"/>
    <w:rsid w:val="00CC20AB"/>
    <w:rsid w:val="00CC2E40"/>
    <w:rsid w:val="00CC7050"/>
    <w:rsid w:val="00CD23FD"/>
    <w:rsid w:val="00CD6676"/>
    <w:rsid w:val="00CD77BB"/>
    <w:rsid w:val="00CE2E48"/>
    <w:rsid w:val="00CF060B"/>
    <w:rsid w:val="00D00B63"/>
    <w:rsid w:val="00D06831"/>
    <w:rsid w:val="00D07347"/>
    <w:rsid w:val="00D10F3C"/>
    <w:rsid w:val="00D13B8B"/>
    <w:rsid w:val="00D15216"/>
    <w:rsid w:val="00D17849"/>
    <w:rsid w:val="00D214FF"/>
    <w:rsid w:val="00D21CBA"/>
    <w:rsid w:val="00D21D11"/>
    <w:rsid w:val="00D24A99"/>
    <w:rsid w:val="00D251FE"/>
    <w:rsid w:val="00D3042F"/>
    <w:rsid w:val="00D307AD"/>
    <w:rsid w:val="00D30C10"/>
    <w:rsid w:val="00D31C12"/>
    <w:rsid w:val="00D328F2"/>
    <w:rsid w:val="00D34B46"/>
    <w:rsid w:val="00D37D71"/>
    <w:rsid w:val="00D411BC"/>
    <w:rsid w:val="00D43115"/>
    <w:rsid w:val="00D4350D"/>
    <w:rsid w:val="00D44AE6"/>
    <w:rsid w:val="00D457E2"/>
    <w:rsid w:val="00D4676B"/>
    <w:rsid w:val="00D57289"/>
    <w:rsid w:val="00D57362"/>
    <w:rsid w:val="00D610FD"/>
    <w:rsid w:val="00D67182"/>
    <w:rsid w:val="00D76913"/>
    <w:rsid w:val="00D81A5D"/>
    <w:rsid w:val="00D8352F"/>
    <w:rsid w:val="00D8409E"/>
    <w:rsid w:val="00D86BA3"/>
    <w:rsid w:val="00D86D8C"/>
    <w:rsid w:val="00D92483"/>
    <w:rsid w:val="00D9770D"/>
    <w:rsid w:val="00DA6B30"/>
    <w:rsid w:val="00DB2A2E"/>
    <w:rsid w:val="00DB5B9D"/>
    <w:rsid w:val="00DB6523"/>
    <w:rsid w:val="00DB763F"/>
    <w:rsid w:val="00DC283E"/>
    <w:rsid w:val="00DC2F8A"/>
    <w:rsid w:val="00DD1E99"/>
    <w:rsid w:val="00DD231D"/>
    <w:rsid w:val="00DD5C7A"/>
    <w:rsid w:val="00DD7B6B"/>
    <w:rsid w:val="00DE16E4"/>
    <w:rsid w:val="00DE4C84"/>
    <w:rsid w:val="00DE7553"/>
    <w:rsid w:val="00DF4A9D"/>
    <w:rsid w:val="00DF6114"/>
    <w:rsid w:val="00DF6312"/>
    <w:rsid w:val="00E03A15"/>
    <w:rsid w:val="00E03E87"/>
    <w:rsid w:val="00E10722"/>
    <w:rsid w:val="00E10C3E"/>
    <w:rsid w:val="00E215C2"/>
    <w:rsid w:val="00E25B3F"/>
    <w:rsid w:val="00E27CD1"/>
    <w:rsid w:val="00E3088D"/>
    <w:rsid w:val="00E3170E"/>
    <w:rsid w:val="00E402A9"/>
    <w:rsid w:val="00E40C4F"/>
    <w:rsid w:val="00E425DF"/>
    <w:rsid w:val="00E447C7"/>
    <w:rsid w:val="00E45331"/>
    <w:rsid w:val="00E47A7D"/>
    <w:rsid w:val="00E52733"/>
    <w:rsid w:val="00E5278C"/>
    <w:rsid w:val="00E55BB3"/>
    <w:rsid w:val="00E57234"/>
    <w:rsid w:val="00E643F3"/>
    <w:rsid w:val="00E64F14"/>
    <w:rsid w:val="00E70723"/>
    <w:rsid w:val="00E74B8B"/>
    <w:rsid w:val="00E74C32"/>
    <w:rsid w:val="00E76C47"/>
    <w:rsid w:val="00E8002C"/>
    <w:rsid w:val="00E85BFD"/>
    <w:rsid w:val="00E96531"/>
    <w:rsid w:val="00EB2286"/>
    <w:rsid w:val="00EB5DF8"/>
    <w:rsid w:val="00EC0060"/>
    <w:rsid w:val="00EC00BD"/>
    <w:rsid w:val="00EC1B2A"/>
    <w:rsid w:val="00EC1F81"/>
    <w:rsid w:val="00EC2673"/>
    <w:rsid w:val="00EC4ED2"/>
    <w:rsid w:val="00EE1F96"/>
    <w:rsid w:val="00EE2A85"/>
    <w:rsid w:val="00F01AA6"/>
    <w:rsid w:val="00F029B7"/>
    <w:rsid w:val="00F04239"/>
    <w:rsid w:val="00F12A0E"/>
    <w:rsid w:val="00F13E6E"/>
    <w:rsid w:val="00F14CC1"/>
    <w:rsid w:val="00F2107E"/>
    <w:rsid w:val="00F2215A"/>
    <w:rsid w:val="00F24163"/>
    <w:rsid w:val="00F25A02"/>
    <w:rsid w:val="00F25F56"/>
    <w:rsid w:val="00F26F9F"/>
    <w:rsid w:val="00F279E3"/>
    <w:rsid w:val="00F30454"/>
    <w:rsid w:val="00F31167"/>
    <w:rsid w:val="00F317A1"/>
    <w:rsid w:val="00F3204B"/>
    <w:rsid w:val="00F33AC1"/>
    <w:rsid w:val="00F35863"/>
    <w:rsid w:val="00F35992"/>
    <w:rsid w:val="00F41075"/>
    <w:rsid w:val="00F4275E"/>
    <w:rsid w:val="00F45899"/>
    <w:rsid w:val="00F45E62"/>
    <w:rsid w:val="00F47632"/>
    <w:rsid w:val="00F53EDF"/>
    <w:rsid w:val="00F550EE"/>
    <w:rsid w:val="00F5521B"/>
    <w:rsid w:val="00F64A68"/>
    <w:rsid w:val="00F65A05"/>
    <w:rsid w:val="00F73148"/>
    <w:rsid w:val="00F736A1"/>
    <w:rsid w:val="00F7480F"/>
    <w:rsid w:val="00F81DFE"/>
    <w:rsid w:val="00F86463"/>
    <w:rsid w:val="00F90242"/>
    <w:rsid w:val="00F909D5"/>
    <w:rsid w:val="00F91B03"/>
    <w:rsid w:val="00F930E6"/>
    <w:rsid w:val="00F94BF2"/>
    <w:rsid w:val="00F95DD5"/>
    <w:rsid w:val="00F96210"/>
    <w:rsid w:val="00F976FF"/>
    <w:rsid w:val="00FA359B"/>
    <w:rsid w:val="00FC69A4"/>
    <w:rsid w:val="00FC6EA3"/>
    <w:rsid w:val="00FC7C0C"/>
    <w:rsid w:val="00FD52FB"/>
    <w:rsid w:val="00FE11D5"/>
    <w:rsid w:val="00FE3E78"/>
    <w:rsid w:val="00FE5D63"/>
    <w:rsid w:val="00FE6D55"/>
    <w:rsid w:val="00FF111A"/>
    <w:rsid w:val="00FF2104"/>
    <w:rsid w:val="00FF2933"/>
    <w:rsid w:val="00FF5BF7"/>
    <w:rsid w:val="00FF6EE3"/>
    <w:rsid w:val="02028F31"/>
    <w:rsid w:val="13C720C9"/>
    <w:rsid w:val="172EB465"/>
    <w:rsid w:val="1F55BACB"/>
    <w:rsid w:val="26961F85"/>
    <w:rsid w:val="3826D8BC"/>
    <w:rsid w:val="41CDF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7A872C83"/>
  <w15:chartTrackingRefBased/>
  <w15:docId w15:val="{69AC347E-7569-4FD4-8F9B-24776504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63DB4"/>
  </w:style>
  <w:style w:type="paragraph" w:styleId="Titolo1">
    <w:name w:val="heading 1"/>
    <w:aliases w:val="~SectionHeading"/>
    <w:basedOn w:val="Normale"/>
    <w:next w:val="Normale"/>
    <w:link w:val="Titolo1Carattere"/>
    <w:uiPriority w:val="2"/>
    <w:qFormat/>
    <w:rsid w:val="00DF61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aliases w:val="~SubHeading"/>
    <w:basedOn w:val="Normale"/>
    <w:next w:val="Normale"/>
    <w:link w:val="Titolo2Carattere"/>
    <w:uiPriority w:val="2"/>
    <w:semiHidden/>
    <w:unhideWhenUsed/>
    <w:qFormat/>
    <w:rsid w:val="00AC02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aliases w:val="~MinorSubHeading"/>
    <w:basedOn w:val="Normale"/>
    <w:next w:val="Normale"/>
    <w:link w:val="Titolo3Carattere"/>
    <w:uiPriority w:val="2"/>
    <w:semiHidden/>
    <w:unhideWhenUsed/>
    <w:qFormat/>
    <w:rsid w:val="00AC02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aliases w:val="~Level4Heading"/>
    <w:basedOn w:val="Normale"/>
    <w:next w:val="Normale"/>
    <w:link w:val="Titolo4Carattere"/>
    <w:uiPriority w:val="2"/>
    <w:semiHidden/>
    <w:unhideWhenUsed/>
    <w:qFormat/>
    <w:rsid w:val="00A63DB4"/>
    <w:pPr>
      <w:keepNext/>
      <w:keepLines/>
      <w:spacing w:before="40"/>
      <w:outlineLvl w:val="3"/>
    </w:pPr>
    <w:rPr>
      <w:rFonts w:ascii="Arial" w:eastAsiaTheme="majorEastAsia" w:hAnsi="Arial" w:cstheme="majorBidi"/>
      <w:iCs/>
      <w:color w:val="5B9BD5" w:themeColor="accent1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02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0257"/>
  </w:style>
  <w:style w:type="paragraph" w:styleId="Pidipagina">
    <w:name w:val="footer"/>
    <w:basedOn w:val="Normale"/>
    <w:link w:val="PidipaginaCarattere"/>
    <w:uiPriority w:val="99"/>
    <w:unhideWhenUsed/>
    <w:rsid w:val="009202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0257"/>
  </w:style>
  <w:style w:type="character" w:customStyle="1" w:styleId="Titolo1Carattere">
    <w:name w:val="Titolo 1 Carattere"/>
    <w:aliases w:val="~SectionHeading Carattere"/>
    <w:basedOn w:val="Carpredefinitoparagrafo"/>
    <w:link w:val="Titolo1"/>
    <w:uiPriority w:val="9"/>
    <w:rsid w:val="00DF61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aliases w:val="~SubHeading Carattere"/>
    <w:basedOn w:val="Carpredefinitoparagrafo"/>
    <w:link w:val="Titolo2"/>
    <w:uiPriority w:val="9"/>
    <w:semiHidden/>
    <w:rsid w:val="00AC02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aliases w:val="~MinorSubHeading Carattere"/>
    <w:basedOn w:val="Carpredefinitoparagrafo"/>
    <w:link w:val="Titolo3"/>
    <w:uiPriority w:val="9"/>
    <w:semiHidden/>
    <w:rsid w:val="00AC02E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4Carattere">
    <w:name w:val="Titolo 4 Carattere"/>
    <w:aliases w:val="~Level4Heading Carattere"/>
    <w:basedOn w:val="Carpredefinitoparagrafo"/>
    <w:link w:val="Titolo4"/>
    <w:uiPriority w:val="2"/>
    <w:semiHidden/>
    <w:rsid w:val="00A63DB4"/>
    <w:rPr>
      <w:rFonts w:ascii="Arial" w:eastAsiaTheme="majorEastAsia" w:hAnsi="Arial" w:cstheme="majorBidi"/>
      <w:iCs/>
      <w:color w:val="5B9BD5" w:themeColor="accent1"/>
      <w:sz w:val="20"/>
    </w:rPr>
  </w:style>
  <w:style w:type="character" w:styleId="Collegamentoipertestuale">
    <w:name w:val="Hyperlink"/>
    <w:aliases w:val="~HyperLink"/>
    <w:basedOn w:val="Carpredefinitoparagrafo"/>
    <w:uiPriority w:val="99"/>
    <w:unhideWhenUsed/>
    <w:rsid w:val="00AC02E0"/>
    <w:rPr>
      <w:bCs w:val="0"/>
      <w:color w:val="5B9BD5" w:themeColor="accent1"/>
      <w:szCs w:val="20"/>
      <w:u w:val="single"/>
    </w:rPr>
  </w:style>
  <w:style w:type="paragraph" w:styleId="Sommario1">
    <w:name w:val="toc 1"/>
    <w:aliases w:val="~SectionHeadings"/>
    <w:basedOn w:val="Nessunaspaziatura"/>
    <w:next w:val="Normale"/>
    <w:autoRedefine/>
    <w:uiPriority w:val="39"/>
    <w:unhideWhenUsed/>
    <w:rsid w:val="00AB5698"/>
    <w:pPr>
      <w:tabs>
        <w:tab w:val="left" w:pos="482"/>
        <w:tab w:val="right" w:pos="8504"/>
      </w:tabs>
      <w:spacing w:before="360" w:after="120" w:line="256" w:lineRule="auto"/>
      <w:ind w:left="482" w:right="403" w:hanging="482"/>
    </w:pPr>
    <w:rPr>
      <w:rFonts w:asciiTheme="majorHAnsi" w:eastAsiaTheme="minorEastAsia" w:hAnsiTheme="majorHAnsi"/>
      <w:noProof/>
      <w:color w:val="5B9BD5" w:themeColor="accent1"/>
      <w:szCs w:val="32"/>
      <w:lang w:val="en-GB" w:eastAsia="en-GB"/>
    </w:rPr>
  </w:style>
  <w:style w:type="paragraph" w:styleId="Sommario2">
    <w:name w:val="toc 2"/>
    <w:aliases w:val="~SubHeadings"/>
    <w:basedOn w:val="Sommario1"/>
    <w:next w:val="Normale"/>
    <w:autoRedefine/>
    <w:uiPriority w:val="39"/>
    <w:unhideWhenUsed/>
    <w:rsid w:val="00AC02E0"/>
    <w:pPr>
      <w:tabs>
        <w:tab w:val="clear" w:pos="482"/>
        <w:tab w:val="left" w:pos="964"/>
      </w:tabs>
      <w:spacing w:before="0" w:after="60"/>
      <w:ind w:left="964"/>
    </w:pPr>
    <w:rPr>
      <w:color w:val="auto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AC02E0"/>
    <w:pPr>
      <w:spacing w:after="200"/>
    </w:pPr>
    <w:rPr>
      <w:rFonts w:eastAsiaTheme="minorEastAsia"/>
      <w:i/>
      <w:iCs/>
      <w:color w:val="44546A" w:themeColor="text2"/>
      <w:sz w:val="18"/>
      <w:szCs w:val="18"/>
      <w:lang w:val="en-GB"/>
    </w:rPr>
  </w:style>
  <w:style w:type="paragraph" w:styleId="Paragrafoelenco">
    <w:name w:val="List Paragraph"/>
    <w:basedOn w:val="Normale"/>
    <w:uiPriority w:val="34"/>
    <w:qFormat/>
    <w:rsid w:val="00AC02E0"/>
    <w:pPr>
      <w:spacing w:before="120" w:line="264" w:lineRule="auto"/>
      <w:ind w:left="720"/>
      <w:contextualSpacing/>
    </w:pPr>
    <w:rPr>
      <w:rFonts w:eastAsiaTheme="minorEastAsia"/>
      <w:sz w:val="20"/>
      <w:szCs w:val="20"/>
      <w:lang w:val="en-GB"/>
    </w:rPr>
  </w:style>
  <w:style w:type="paragraph" w:customStyle="1" w:styleId="SecHeadNonToc">
    <w:name w:val="~SecHeadNonToc"/>
    <w:basedOn w:val="Normale"/>
    <w:next w:val="Normale"/>
    <w:uiPriority w:val="7"/>
    <w:qFormat/>
    <w:rsid w:val="00A875B8"/>
    <w:pPr>
      <w:keepNext/>
      <w:pageBreakBefore/>
      <w:spacing w:after="120" w:line="264" w:lineRule="auto"/>
    </w:pPr>
    <w:rPr>
      <w:rFonts w:eastAsiaTheme="minorEastAsia"/>
      <w:b/>
      <w:bCs/>
      <w:sz w:val="40"/>
      <w:szCs w:val="40"/>
      <w:lang w:val="en-GB"/>
    </w:rPr>
  </w:style>
  <w:style w:type="paragraph" w:customStyle="1" w:styleId="Bullet1">
    <w:name w:val="~Bullet1"/>
    <w:basedOn w:val="Normale"/>
    <w:uiPriority w:val="1"/>
    <w:qFormat/>
    <w:rsid w:val="00AC02E0"/>
    <w:pPr>
      <w:numPr>
        <w:numId w:val="2"/>
      </w:numPr>
      <w:spacing w:before="60" w:after="60" w:line="264" w:lineRule="auto"/>
    </w:pPr>
    <w:rPr>
      <w:rFonts w:eastAsia="Calibri"/>
      <w:sz w:val="20"/>
      <w:szCs w:val="20"/>
      <w:lang w:val="en-GB"/>
    </w:rPr>
  </w:style>
  <w:style w:type="paragraph" w:customStyle="1" w:styleId="Bullet2">
    <w:name w:val="~Bullet2"/>
    <w:basedOn w:val="Normale"/>
    <w:uiPriority w:val="1"/>
    <w:qFormat/>
    <w:rsid w:val="00AC02E0"/>
    <w:pPr>
      <w:numPr>
        <w:ilvl w:val="1"/>
        <w:numId w:val="2"/>
      </w:numPr>
      <w:spacing w:before="60" w:after="60" w:line="264" w:lineRule="auto"/>
    </w:pPr>
    <w:rPr>
      <w:rFonts w:eastAsiaTheme="minorEastAsia"/>
      <w:sz w:val="20"/>
      <w:szCs w:val="20"/>
      <w:lang w:val="en-GB"/>
    </w:rPr>
  </w:style>
  <w:style w:type="paragraph" w:customStyle="1" w:styleId="Bullet3">
    <w:name w:val="~Bullet3"/>
    <w:basedOn w:val="Normale"/>
    <w:uiPriority w:val="1"/>
    <w:qFormat/>
    <w:rsid w:val="00AC02E0"/>
    <w:pPr>
      <w:numPr>
        <w:ilvl w:val="2"/>
        <w:numId w:val="2"/>
      </w:numPr>
      <w:spacing w:before="60" w:after="60" w:line="264" w:lineRule="auto"/>
    </w:pPr>
    <w:rPr>
      <w:rFonts w:eastAsiaTheme="minorEastAsia"/>
      <w:sz w:val="20"/>
      <w:szCs w:val="20"/>
      <w:lang w:val="en-GB"/>
    </w:rPr>
  </w:style>
  <w:style w:type="paragraph" w:customStyle="1" w:styleId="Spacer">
    <w:name w:val="~Spacer"/>
    <w:basedOn w:val="Nessunaspaziatura"/>
    <w:uiPriority w:val="34"/>
    <w:semiHidden/>
    <w:rsid w:val="00AC02E0"/>
    <w:rPr>
      <w:rFonts w:ascii="Arial" w:eastAsiaTheme="minorEastAsia" w:hAnsi="Arial"/>
      <w:sz w:val="2"/>
      <w:szCs w:val="2"/>
      <w:lang w:val="en-GB"/>
    </w:rPr>
  </w:style>
  <w:style w:type="table" w:styleId="Tabellagriglia4-colore1">
    <w:name w:val="Grid Table 4 Accent 1"/>
    <w:basedOn w:val="Tabellanormale"/>
    <w:uiPriority w:val="49"/>
    <w:rsid w:val="00AC02E0"/>
    <w:tblPr>
      <w:tblStyleRowBandSize w:val="1"/>
      <w:tblStyleColBandSize w:val="1"/>
      <w:tblInd w:w="0" w:type="nil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SecListStyle">
    <w:name w:val="~SecListStyle"/>
    <w:uiPriority w:val="99"/>
    <w:rsid w:val="00AC02E0"/>
    <w:pPr>
      <w:numPr>
        <w:numId w:val="1"/>
      </w:numPr>
    </w:pPr>
  </w:style>
  <w:style w:type="paragraph" w:styleId="Nessunaspaziatura">
    <w:name w:val="No Spacing"/>
    <w:uiPriority w:val="1"/>
    <w:qFormat/>
    <w:rsid w:val="00AC02E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2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2E0"/>
    <w:rPr>
      <w:rFonts w:ascii="Segoe UI" w:hAnsi="Segoe UI" w:cs="Segoe UI"/>
      <w:sz w:val="18"/>
      <w:szCs w:val="18"/>
    </w:rPr>
  </w:style>
  <w:style w:type="paragraph" w:customStyle="1" w:styleId="Stile1">
    <w:name w:val="Stile1"/>
    <w:basedOn w:val="Titolo1"/>
    <w:qFormat/>
    <w:rsid w:val="00B22FCD"/>
    <w:pPr>
      <w:keepLines w:val="0"/>
      <w:pageBreakBefore/>
      <w:numPr>
        <w:numId w:val="1"/>
      </w:numPr>
      <w:spacing w:before="0" w:after="1200" w:line="264" w:lineRule="auto"/>
    </w:pPr>
    <w:rPr>
      <w:rFonts w:ascii="Arial" w:hAnsi="Arial"/>
      <w:b/>
      <w:bCs/>
      <w:color w:val="44546A" w:themeColor="text2"/>
    </w:rPr>
  </w:style>
  <w:style w:type="paragraph" w:customStyle="1" w:styleId="Stile2">
    <w:name w:val="Stile2"/>
    <w:basedOn w:val="Titolo2"/>
    <w:link w:val="Stile2Carattere"/>
    <w:qFormat/>
    <w:rsid w:val="00A63DB4"/>
    <w:pPr>
      <w:keepLines w:val="0"/>
      <w:numPr>
        <w:ilvl w:val="1"/>
        <w:numId w:val="1"/>
      </w:numPr>
      <w:spacing w:before="240" w:after="120" w:line="264" w:lineRule="auto"/>
    </w:pPr>
    <w:rPr>
      <w:rFonts w:ascii="Arial" w:hAnsi="Arial"/>
      <w:b/>
      <w:bCs/>
      <w:color w:val="5B9BD5" w:themeColor="accent1"/>
      <w:sz w:val="22"/>
    </w:rPr>
  </w:style>
  <w:style w:type="paragraph" w:customStyle="1" w:styleId="Stile3">
    <w:name w:val="Stile3"/>
    <w:basedOn w:val="Titolo1"/>
    <w:next w:val="Stile1"/>
    <w:qFormat/>
    <w:rsid w:val="006074D8"/>
    <w:pPr>
      <w:keepLines w:val="0"/>
      <w:pageBreakBefore/>
      <w:numPr>
        <w:numId w:val="3"/>
      </w:numPr>
      <w:tabs>
        <w:tab w:val="left" w:pos="567"/>
      </w:tabs>
      <w:spacing w:before="0" w:after="1200" w:line="264" w:lineRule="auto"/>
      <w:ind w:left="0" w:firstLine="0"/>
    </w:pPr>
    <w:rPr>
      <w:rFonts w:ascii="Arial" w:hAnsi="Arial"/>
      <w:b/>
      <w:color w:val="auto"/>
      <w:sz w:val="40"/>
    </w:rPr>
  </w:style>
  <w:style w:type="table" w:styleId="Grigliatabella">
    <w:name w:val="Table Grid"/>
    <w:basedOn w:val="Tabellanormale"/>
    <w:uiPriority w:val="39"/>
    <w:rsid w:val="00AC5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4">
    <w:name w:val="Stile4"/>
    <w:basedOn w:val="Stile2"/>
    <w:link w:val="Stile4Carattere"/>
    <w:qFormat/>
    <w:rsid w:val="00F2215A"/>
    <w:pPr>
      <w:numPr>
        <w:ilvl w:val="3"/>
        <w:numId w:val="0"/>
      </w:numPr>
    </w:pPr>
    <w:rPr>
      <w:b w:val="0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1A6CB0"/>
    <w:pPr>
      <w:spacing w:after="0" w:line="240" w:lineRule="auto"/>
      <w:ind w:left="220" w:hanging="220"/>
    </w:pPr>
  </w:style>
  <w:style w:type="character" w:customStyle="1" w:styleId="Stile2Carattere">
    <w:name w:val="Stile2 Carattere"/>
    <w:basedOn w:val="Titolo2Carattere"/>
    <w:link w:val="Stile2"/>
    <w:rsid w:val="00F2215A"/>
    <w:rPr>
      <w:rFonts w:ascii="Arial" w:eastAsiaTheme="majorEastAsia" w:hAnsi="Arial" w:cstheme="majorBidi"/>
      <w:b/>
      <w:bCs/>
      <w:color w:val="5B9BD5" w:themeColor="accent1"/>
      <w:sz w:val="26"/>
      <w:szCs w:val="26"/>
    </w:rPr>
  </w:style>
  <w:style w:type="character" w:customStyle="1" w:styleId="Stile4Carattere">
    <w:name w:val="Stile4 Carattere"/>
    <w:basedOn w:val="Stile2Carattere"/>
    <w:link w:val="Stile4"/>
    <w:rsid w:val="00F2215A"/>
    <w:rPr>
      <w:rFonts w:ascii="Arial" w:eastAsiaTheme="majorEastAsia" w:hAnsi="Arial" w:cstheme="majorBidi"/>
      <w:b w:val="0"/>
      <w:bCs/>
      <w:color w:val="5B9BD5" w:themeColor="accent1"/>
      <w:sz w:val="26"/>
      <w:szCs w:val="26"/>
    </w:rPr>
  </w:style>
  <w:style w:type="character" w:styleId="Riferimentointenso">
    <w:name w:val="Intense Reference"/>
    <w:basedOn w:val="Carpredefinitoparagrafo"/>
    <w:uiPriority w:val="32"/>
    <w:qFormat/>
    <w:rsid w:val="002F4833"/>
    <w:rPr>
      <w:b/>
      <w:bCs/>
      <w:smallCaps/>
      <w:color w:val="5B9BD5" w:themeColor="accent1"/>
      <w:spacing w:val="5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8D0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D0C14"/>
    <w:rPr>
      <w:rFonts w:ascii="Times New Roman" w:eastAsia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C1F25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4612D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12D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12D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12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12D4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3599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3599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35992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FE1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368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2A3F7C"/>
    <w:pPr>
      <w:spacing w:after="0" w:line="240" w:lineRule="auto"/>
    </w:pPr>
  </w:style>
  <w:style w:type="paragraph" w:styleId="Titolosommario">
    <w:name w:val="TOC Heading"/>
    <w:basedOn w:val="Titolo1"/>
    <w:next w:val="Normale"/>
    <w:uiPriority w:val="39"/>
    <w:unhideWhenUsed/>
    <w:qFormat/>
    <w:rsid w:val="00AB5698"/>
    <w:pPr>
      <w:spacing w:after="0"/>
      <w:outlineLvl w:val="9"/>
    </w:pPr>
    <w:rPr>
      <w:lang w:eastAsia="it-IT"/>
    </w:rPr>
  </w:style>
  <w:style w:type="table" w:styleId="Tabellagriglia4-colore3">
    <w:name w:val="Grid Table 4 Accent 3"/>
    <w:basedOn w:val="Tabellanormale"/>
    <w:uiPriority w:val="49"/>
    <w:rsid w:val="008B00C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lagriglia1chiara-colore1">
    <w:name w:val="Grid Table 1 Light Accent 1"/>
    <w:basedOn w:val="Tabellanormale"/>
    <w:uiPriority w:val="46"/>
    <w:rsid w:val="003C4A7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2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upi@messaggipec.it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upi@messaggipec.it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25D5A25543B04695CC06CFD079C9EA" ma:contentTypeVersion="10" ma:contentTypeDescription="Creare un nuovo documento." ma:contentTypeScope="" ma:versionID="a6b2ca3a93a320dc9dd4576785ace3e8">
  <xsd:schema xmlns:xsd="http://www.w3.org/2001/XMLSchema" xmlns:xs="http://www.w3.org/2001/XMLSchema" xmlns:p="http://schemas.microsoft.com/office/2006/metadata/properties" xmlns:ns2="a5a26ade-e40d-4160-aafc-cf855dbadc5d" xmlns:ns3="0ff9c9c0-a5ac-4fcc-be6d-55c3beffedc3" targetNamespace="http://schemas.microsoft.com/office/2006/metadata/properties" ma:root="true" ma:fieldsID="90592d9caeea0b098b367992db2b201f" ns2:_="" ns3:_="">
    <xsd:import namespace="a5a26ade-e40d-4160-aafc-cf855dbadc5d"/>
    <xsd:import namespace="0ff9c9c0-a5ac-4fcc-be6d-55c3beffed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26ade-e40d-4160-aafc-cf855dbad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9c9c0-a5ac-4fcc-be6d-55c3beffe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4F3BF-B5E1-4460-92FA-6CD058D57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26ade-e40d-4160-aafc-cf855dbadc5d"/>
    <ds:schemaRef ds:uri="0ff9c9c0-a5ac-4fcc-be6d-55c3beffed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B77D6-94B7-48BF-9041-15DDBE141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AD90E5-CF9A-4EED-89AC-07658DEED7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BF0A67-34B6-4B58-A028-DCF0D451C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Links>
    <vt:vector size="150" baseType="variant">
      <vt:variant>
        <vt:i4>1638456</vt:i4>
      </vt:variant>
      <vt:variant>
        <vt:i4>294</vt:i4>
      </vt:variant>
      <vt:variant>
        <vt:i4>0</vt:i4>
      </vt:variant>
      <vt:variant>
        <vt:i4>5</vt:i4>
      </vt:variant>
      <vt:variant>
        <vt:lpwstr>mailto:xxxx@upi.net</vt:lpwstr>
      </vt:variant>
      <vt:variant>
        <vt:lpwstr/>
      </vt:variant>
      <vt:variant>
        <vt:i4>1572915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_Toc62071842</vt:lpwstr>
      </vt:variant>
      <vt:variant>
        <vt:i4>1769523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_Toc62071841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_Toc62071839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_Toc62071838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_Toc62071837</vt:lpwstr>
      </vt:variant>
      <vt:variant>
        <vt:i4>1835060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_Toc62071836</vt:lpwstr>
      </vt:variant>
      <vt:variant>
        <vt:i4>2031668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_Toc62071835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_Toc62071834</vt:lpwstr>
      </vt:variant>
      <vt:variant>
        <vt:i4>1638452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_Toc62071833</vt:lpwstr>
      </vt:variant>
      <vt:variant>
        <vt:i4>1769524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_Toc62071831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_Toc62071829</vt:lpwstr>
      </vt:variant>
      <vt:variant>
        <vt:i4>1179701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_Toc62071828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_Toc62071827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_Toc62071826</vt:lpwstr>
      </vt:variant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_Toc62071825</vt:lpwstr>
      </vt:variant>
      <vt:variant>
        <vt:i4>1966133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_Toc62071824</vt:lpwstr>
      </vt:variant>
      <vt:variant>
        <vt:i4>1638453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_Toc62071823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_Toc62071821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_Toc62071820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_Toc62071818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_Toc62071817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_Toc62071816</vt:lpwstr>
      </vt:variant>
      <vt:variant>
        <vt:i4>2031670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_Toc62071815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_Toc62071814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Di Domenico</dc:creator>
  <cp:keywords/>
  <dc:description/>
  <cp:lastModifiedBy>Paolo Ricò</cp:lastModifiedBy>
  <cp:revision>10</cp:revision>
  <cp:lastPrinted>2019-09-24T16:34:00Z</cp:lastPrinted>
  <dcterms:created xsi:type="dcterms:W3CDTF">2021-03-23T19:33:00Z</dcterms:created>
  <dcterms:modified xsi:type="dcterms:W3CDTF">2021-03-24T08:09:00Z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a03c14-1435-4ef5-bb92-af8fb4129243_Enabled">
    <vt:lpwstr>true</vt:lpwstr>
  </property>
  <property fmtid="{D5CDD505-2E9C-101B-9397-08002B2CF9AE}" pid="3" name="MSIP_Label_dea03c14-1435-4ef5-bb92-af8fb4129243_SetDate">
    <vt:lpwstr>2020-11-13T12:15:04Z</vt:lpwstr>
  </property>
  <property fmtid="{D5CDD505-2E9C-101B-9397-08002B2CF9AE}" pid="4" name="MSIP_Label_dea03c14-1435-4ef5-bb92-af8fb4129243_Method">
    <vt:lpwstr>Privileged</vt:lpwstr>
  </property>
  <property fmtid="{D5CDD505-2E9C-101B-9397-08002B2CF9AE}" pid="5" name="MSIP_Label_dea03c14-1435-4ef5-bb92-af8fb4129243_Name">
    <vt:lpwstr>dea03c14-1435-4ef5-bb92-af8fb4129243</vt:lpwstr>
  </property>
  <property fmtid="{D5CDD505-2E9C-101B-9397-08002B2CF9AE}" pid="6" name="MSIP_Label_dea03c14-1435-4ef5-bb92-af8fb4129243_SiteId">
    <vt:lpwstr>8c4b47b5-ea35-4370-817f-95066d4f8467</vt:lpwstr>
  </property>
  <property fmtid="{D5CDD505-2E9C-101B-9397-08002B2CF9AE}" pid="7" name="MSIP_Label_dea03c14-1435-4ef5-bb92-af8fb4129243_ActionId">
    <vt:lpwstr>67216624-d6d2-4088-bdb7-a7c50eae9820</vt:lpwstr>
  </property>
  <property fmtid="{D5CDD505-2E9C-101B-9397-08002B2CF9AE}" pid="8" name="MSIP_Label_dea03c14-1435-4ef5-bb92-af8fb4129243_ContentBits">
    <vt:lpwstr>0</vt:lpwstr>
  </property>
  <property fmtid="{D5CDD505-2E9C-101B-9397-08002B2CF9AE}" pid="9" name="ContentTypeId">
    <vt:lpwstr>0x0101007D25D5A25543B04695CC06CFD079C9EA</vt:lpwstr>
  </property>
</Properties>
</file>