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A868A" w14:textId="77777777" w:rsidR="008A4E0C" w:rsidRDefault="008A4E0C" w:rsidP="00EA6D3E">
      <w:pPr>
        <w:spacing w:after="0" w:line="240" w:lineRule="auto"/>
        <w:rPr>
          <w:b/>
          <w:bCs/>
          <w:sz w:val="48"/>
          <w:szCs w:val="48"/>
        </w:rPr>
      </w:pPr>
    </w:p>
    <w:p w14:paraId="590903E3" w14:textId="16640470" w:rsidR="008A4E0C" w:rsidRDefault="008A4E0C" w:rsidP="008A4E0C">
      <w:pPr>
        <w:tabs>
          <w:tab w:val="left" w:pos="870"/>
        </w:tabs>
        <w:spacing w:after="0" w:line="240" w:lineRule="auto"/>
        <w:rPr>
          <w:b/>
          <w:bCs/>
          <w:sz w:val="48"/>
          <w:szCs w:val="48"/>
        </w:rPr>
      </w:pPr>
      <w:r>
        <w:rPr>
          <w:b/>
          <w:bCs/>
          <w:sz w:val="48"/>
          <w:szCs w:val="48"/>
        </w:rPr>
        <w:tab/>
      </w:r>
      <w:r>
        <w:rPr>
          <w:noProof/>
        </w:rPr>
        <w:drawing>
          <wp:inline distT="0" distB="0" distL="0" distR="0" wp14:anchorId="67E35CAA" wp14:editId="43AA4869">
            <wp:extent cx="1152525" cy="948538"/>
            <wp:effectExtent l="0" t="0" r="0" b="4445"/>
            <wp:docPr id="11" name="Immagine 11" descr="UPI_compl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PI_completo"/>
                    <pic:cNvPicPr>
                      <a:picLocks noChangeAspect="1" noChangeArrowheads="1"/>
                    </pic:cNvPicPr>
                  </pic:nvPicPr>
                  <pic:blipFill>
                    <a:blip r:embed="rId8"/>
                    <a:srcRect/>
                    <a:stretch>
                      <a:fillRect/>
                    </a:stretch>
                  </pic:blipFill>
                  <pic:spPr bwMode="auto">
                    <a:xfrm>
                      <a:off x="0" y="0"/>
                      <a:ext cx="1154293" cy="949993"/>
                    </a:xfrm>
                    <a:prstGeom prst="rect">
                      <a:avLst/>
                    </a:prstGeom>
                    <a:noFill/>
                    <a:ln w="9525">
                      <a:noFill/>
                      <a:miter lim="800000"/>
                      <a:headEnd/>
                      <a:tailEnd/>
                    </a:ln>
                  </pic:spPr>
                </pic:pic>
              </a:graphicData>
            </a:graphic>
          </wp:inline>
        </w:drawing>
      </w:r>
      <w:r>
        <w:rPr>
          <w:b/>
          <w:bCs/>
          <w:sz w:val="48"/>
          <w:szCs w:val="48"/>
        </w:rPr>
        <w:tab/>
      </w:r>
      <w:r>
        <w:rPr>
          <w:b/>
          <w:bCs/>
          <w:sz w:val="48"/>
          <w:szCs w:val="48"/>
        </w:rPr>
        <w:tab/>
      </w:r>
      <w:r>
        <w:rPr>
          <w:b/>
          <w:bCs/>
          <w:sz w:val="48"/>
          <w:szCs w:val="48"/>
        </w:rPr>
        <w:tab/>
      </w:r>
      <w:r>
        <w:rPr>
          <w:b/>
          <w:bCs/>
          <w:sz w:val="48"/>
          <w:szCs w:val="48"/>
        </w:rPr>
        <w:tab/>
      </w:r>
      <w:r>
        <w:rPr>
          <w:b/>
          <w:bCs/>
          <w:sz w:val="48"/>
          <w:szCs w:val="48"/>
        </w:rPr>
        <w:tab/>
      </w:r>
      <w:r>
        <w:rPr>
          <w:b/>
          <w:bCs/>
          <w:sz w:val="48"/>
          <w:szCs w:val="48"/>
        </w:rPr>
        <w:tab/>
      </w:r>
      <w:r>
        <w:rPr>
          <w:b/>
          <w:bCs/>
          <w:sz w:val="48"/>
          <w:szCs w:val="48"/>
        </w:rPr>
        <w:tab/>
      </w:r>
      <w:r>
        <w:rPr>
          <w:b/>
          <w:bCs/>
          <w:sz w:val="48"/>
          <w:szCs w:val="48"/>
        </w:rPr>
        <w:tab/>
      </w:r>
      <w:r>
        <w:rPr>
          <w:b/>
          <w:bCs/>
          <w:sz w:val="48"/>
          <w:szCs w:val="48"/>
        </w:rPr>
        <w:tab/>
      </w:r>
      <w:r>
        <w:rPr>
          <w:noProof/>
          <w14:textOutline w14:w="0" w14:cap="rnd" w14:cmpd="sng" w14:algn="ctr">
            <w14:noFill/>
            <w14:prstDash w14:val="solid"/>
            <w14:bevel/>
          </w14:textOutline>
        </w:rPr>
        <w:drawing>
          <wp:inline distT="0" distB="0" distL="0" distR="0" wp14:anchorId="30A5D4C9" wp14:editId="4C954583">
            <wp:extent cx="695814" cy="103378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09995" cy="1054849"/>
                    </a:xfrm>
                    <a:prstGeom prst="rect">
                      <a:avLst/>
                    </a:prstGeom>
                  </pic:spPr>
                </pic:pic>
              </a:graphicData>
            </a:graphic>
          </wp:inline>
        </w:drawing>
      </w:r>
    </w:p>
    <w:p w14:paraId="3F01049E" w14:textId="77777777" w:rsidR="008A4E0C" w:rsidRDefault="008A4E0C" w:rsidP="008A4E0C">
      <w:pPr>
        <w:spacing w:after="0" w:line="240" w:lineRule="auto"/>
        <w:jc w:val="center"/>
        <w:rPr>
          <w:b/>
          <w:bCs/>
          <w:sz w:val="48"/>
          <w:szCs w:val="48"/>
        </w:rPr>
      </w:pPr>
    </w:p>
    <w:p w14:paraId="15AC95C7" w14:textId="77777777" w:rsidR="008A4E0C" w:rsidRDefault="008A4E0C" w:rsidP="008A4E0C">
      <w:pPr>
        <w:spacing w:after="0" w:line="240" w:lineRule="auto"/>
        <w:jc w:val="center"/>
        <w:rPr>
          <w:b/>
          <w:bCs/>
          <w:sz w:val="48"/>
          <w:szCs w:val="48"/>
        </w:rPr>
      </w:pPr>
    </w:p>
    <w:p w14:paraId="6335C13A" w14:textId="77777777" w:rsidR="008A4E0C" w:rsidRDefault="008A4E0C" w:rsidP="008A4E0C">
      <w:pPr>
        <w:spacing w:after="0" w:line="240" w:lineRule="auto"/>
        <w:jc w:val="center"/>
        <w:rPr>
          <w:b/>
          <w:bCs/>
          <w:sz w:val="48"/>
          <w:szCs w:val="48"/>
        </w:rPr>
      </w:pPr>
    </w:p>
    <w:p w14:paraId="3BF91BBC" w14:textId="77777777" w:rsidR="008A4E0C" w:rsidRDefault="008A4E0C" w:rsidP="008A4E0C">
      <w:pPr>
        <w:spacing w:after="0" w:line="240" w:lineRule="auto"/>
        <w:jc w:val="center"/>
        <w:rPr>
          <w:b/>
          <w:bCs/>
          <w:sz w:val="48"/>
          <w:szCs w:val="48"/>
        </w:rPr>
      </w:pPr>
    </w:p>
    <w:p w14:paraId="33291F7C" w14:textId="77777777" w:rsidR="008A4E0C" w:rsidRDefault="008A4E0C" w:rsidP="008A4E0C">
      <w:pPr>
        <w:spacing w:after="0" w:line="240" w:lineRule="auto"/>
        <w:jc w:val="center"/>
        <w:rPr>
          <w:b/>
          <w:bCs/>
          <w:sz w:val="48"/>
          <w:szCs w:val="48"/>
        </w:rPr>
      </w:pPr>
    </w:p>
    <w:p w14:paraId="465C972F" w14:textId="77777777" w:rsidR="008A4E0C" w:rsidRDefault="008A4E0C" w:rsidP="008A4E0C">
      <w:pPr>
        <w:spacing w:after="0" w:line="240" w:lineRule="auto"/>
        <w:jc w:val="center"/>
        <w:rPr>
          <w:b/>
          <w:bCs/>
          <w:sz w:val="48"/>
          <w:szCs w:val="48"/>
        </w:rPr>
      </w:pPr>
    </w:p>
    <w:p w14:paraId="7F469994" w14:textId="57F9A32C" w:rsidR="008A4E0C" w:rsidRDefault="008A4E0C" w:rsidP="000555B2">
      <w:pPr>
        <w:spacing w:after="0" w:line="240" w:lineRule="auto"/>
        <w:jc w:val="center"/>
        <w:rPr>
          <w:b/>
          <w:bCs/>
          <w:sz w:val="48"/>
          <w:szCs w:val="48"/>
        </w:rPr>
      </w:pPr>
      <w:r w:rsidRPr="008A4E0C">
        <w:rPr>
          <w:b/>
          <w:bCs/>
          <w:sz w:val="48"/>
          <w:szCs w:val="48"/>
        </w:rPr>
        <w:t xml:space="preserve">Risposte ai quesiti fornite nel corso del </w:t>
      </w:r>
    </w:p>
    <w:p w14:paraId="2AC04633" w14:textId="62CC806D" w:rsidR="008A4E0C" w:rsidRDefault="008A4E0C" w:rsidP="008A4E0C">
      <w:pPr>
        <w:spacing w:after="0" w:line="240" w:lineRule="auto"/>
        <w:jc w:val="center"/>
        <w:rPr>
          <w:b/>
          <w:bCs/>
          <w:sz w:val="48"/>
          <w:szCs w:val="48"/>
        </w:rPr>
      </w:pPr>
      <w:r>
        <w:rPr>
          <w:b/>
          <w:bCs/>
          <w:sz w:val="48"/>
          <w:szCs w:val="48"/>
        </w:rPr>
        <w:t>W</w:t>
      </w:r>
      <w:r w:rsidRPr="008A4E0C">
        <w:rPr>
          <w:b/>
          <w:bCs/>
          <w:sz w:val="48"/>
          <w:szCs w:val="48"/>
        </w:rPr>
        <w:t xml:space="preserve">ebinar </w:t>
      </w:r>
      <w:r w:rsidR="00261854">
        <w:rPr>
          <w:b/>
          <w:bCs/>
          <w:sz w:val="48"/>
          <w:szCs w:val="48"/>
        </w:rPr>
        <w:t>con il</w:t>
      </w:r>
      <w:r>
        <w:rPr>
          <w:b/>
          <w:bCs/>
          <w:sz w:val="48"/>
          <w:szCs w:val="48"/>
        </w:rPr>
        <w:t xml:space="preserve"> M</w:t>
      </w:r>
      <w:r w:rsidRPr="008A4E0C">
        <w:rPr>
          <w:b/>
          <w:bCs/>
          <w:sz w:val="48"/>
          <w:szCs w:val="48"/>
        </w:rPr>
        <w:t xml:space="preserve">inistero </w:t>
      </w:r>
      <w:r>
        <w:rPr>
          <w:b/>
          <w:bCs/>
          <w:sz w:val="48"/>
          <w:szCs w:val="48"/>
        </w:rPr>
        <w:t>dell’</w:t>
      </w:r>
      <w:r w:rsidRPr="008A4E0C">
        <w:rPr>
          <w:b/>
          <w:bCs/>
          <w:sz w:val="48"/>
          <w:szCs w:val="48"/>
        </w:rPr>
        <w:t xml:space="preserve">istruzione  </w:t>
      </w:r>
    </w:p>
    <w:p w14:paraId="736E8898" w14:textId="77777777" w:rsidR="008A4E0C" w:rsidRDefault="008A4E0C" w:rsidP="008A4E0C">
      <w:pPr>
        <w:spacing w:after="0" w:line="240" w:lineRule="auto"/>
        <w:jc w:val="center"/>
        <w:rPr>
          <w:b/>
          <w:bCs/>
          <w:sz w:val="48"/>
          <w:szCs w:val="48"/>
        </w:rPr>
      </w:pPr>
      <w:r>
        <w:rPr>
          <w:b/>
          <w:bCs/>
          <w:sz w:val="48"/>
          <w:szCs w:val="48"/>
        </w:rPr>
        <w:t xml:space="preserve">del </w:t>
      </w:r>
      <w:r w:rsidRPr="008A4E0C">
        <w:rPr>
          <w:b/>
          <w:bCs/>
          <w:sz w:val="48"/>
          <w:szCs w:val="48"/>
        </w:rPr>
        <w:t xml:space="preserve">31 marzo </w:t>
      </w:r>
      <w:r>
        <w:rPr>
          <w:b/>
          <w:bCs/>
          <w:sz w:val="48"/>
          <w:szCs w:val="48"/>
        </w:rPr>
        <w:t>2021</w:t>
      </w:r>
    </w:p>
    <w:p w14:paraId="7A139CC6" w14:textId="77777777" w:rsidR="008A4E0C" w:rsidRDefault="008A4E0C" w:rsidP="008A4E0C">
      <w:pPr>
        <w:spacing w:after="0" w:line="240" w:lineRule="auto"/>
        <w:jc w:val="center"/>
        <w:rPr>
          <w:b/>
          <w:bCs/>
          <w:sz w:val="48"/>
          <w:szCs w:val="48"/>
        </w:rPr>
      </w:pPr>
    </w:p>
    <w:p w14:paraId="03A984C3" w14:textId="52FFCC8E" w:rsidR="008A4E0C" w:rsidRDefault="003219AA" w:rsidP="008A4E0C">
      <w:pPr>
        <w:spacing w:after="0" w:line="240" w:lineRule="auto"/>
        <w:jc w:val="center"/>
        <w:rPr>
          <w:b/>
          <w:bCs/>
          <w:sz w:val="48"/>
          <w:szCs w:val="48"/>
        </w:rPr>
      </w:pPr>
      <w:r>
        <w:rPr>
          <w:b/>
          <w:bCs/>
          <w:sz w:val="48"/>
          <w:szCs w:val="48"/>
        </w:rPr>
        <w:t>DM 62/2021</w:t>
      </w:r>
    </w:p>
    <w:p w14:paraId="34ABF7D1" w14:textId="77777777" w:rsidR="008A4E0C" w:rsidRDefault="008A4E0C" w:rsidP="008A4E0C">
      <w:pPr>
        <w:spacing w:after="0" w:line="240" w:lineRule="auto"/>
        <w:jc w:val="center"/>
        <w:rPr>
          <w:b/>
          <w:bCs/>
          <w:sz w:val="48"/>
          <w:szCs w:val="48"/>
        </w:rPr>
      </w:pPr>
    </w:p>
    <w:p w14:paraId="1D9F50ED" w14:textId="18F1C3F5" w:rsidR="008A4E0C" w:rsidRPr="003219AA" w:rsidRDefault="003219AA" w:rsidP="008A4E0C">
      <w:pPr>
        <w:spacing w:after="0" w:line="240" w:lineRule="auto"/>
        <w:jc w:val="center"/>
        <w:rPr>
          <w:b/>
          <w:bCs/>
          <w:sz w:val="40"/>
          <w:szCs w:val="40"/>
        </w:rPr>
      </w:pPr>
      <w:r>
        <w:rPr>
          <w:b/>
          <w:bCs/>
          <w:sz w:val="40"/>
          <w:szCs w:val="40"/>
        </w:rPr>
        <w:t>Fondo scuole superiori da 1.125 milioni</w:t>
      </w:r>
    </w:p>
    <w:p w14:paraId="372F9EF5" w14:textId="77777777" w:rsidR="008A4E0C" w:rsidRDefault="008A4E0C" w:rsidP="008A4E0C">
      <w:pPr>
        <w:spacing w:after="0" w:line="240" w:lineRule="auto"/>
        <w:jc w:val="center"/>
        <w:rPr>
          <w:b/>
          <w:bCs/>
          <w:sz w:val="48"/>
          <w:szCs w:val="48"/>
        </w:rPr>
      </w:pPr>
    </w:p>
    <w:p w14:paraId="368063AB" w14:textId="77777777" w:rsidR="008A4E0C" w:rsidRDefault="008A4E0C" w:rsidP="008A4E0C">
      <w:pPr>
        <w:spacing w:after="0" w:line="240" w:lineRule="auto"/>
        <w:jc w:val="center"/>
        <w:rPr>
          <w:b/>
          <w:bCs/>
          <w:sz w:val="48"/>
          <w:szCs w:val="48"/>
        </w:rPr>
      </w:pPr>
    </w:p>
    <w:p w14:paraId="1AED2E3F" w14:textId="77777777" w:rsidR="008A4E0C" w:rsidRDefault="008A4E0C" w:rsidP="008A4E0C">
      <w:pPr>
        <w:spacing w:after="0" w:line="240" w:lineRule="auto"/>
        <w:jc w:val="center"/>
        <w:rPr>
          <w:b/>
          <w:bCs/>
          <w:sz w:val="48"/>
          <w:szCs w:val="48"/>
        </w:rPr>
      </w:pPr>
    </w:p>
    <w:p w14:paraId="4DD22644" w14:textId="77777777" w:rsidR="008A4E0C" w:rsidRDefault="008A4E0C" w:rsidP="008A4E0C">
      <w:pPr>
        <w:spacing w:after="0" w:line="240" w:lineRule="auto"/>
        <w:jc w:val="center"/>
        <w:rPr>
          <w:b/>
          <w:bCs/>
          <w:sz w:val="48"/>
          <w:szCs w:val="48"/>
        </w:rPr>
      </w:pPr>
    </w:p>
    <w:p w14:paraId="3931A64C" w14:textId="3F915FF6" w:rsidR="009646FF" w:rsidRPr="00EA6D3E" w:rsidRDefault="008A4E0C" w:rsidP="00EA6D3E">
      <w:pPr>
        <w:spacing w:after="0" w:line="240" w:lineRule="auto"/>
        <w:jc w:val="center"/>
        <w:rPr>
          <w:i/>
          <w:iCs/>
          <w:sz w:val="28"/>
          <w:szCs w:val="28"/>
        </w:rPr>
      </w:pPr>
      <w:r w:rsidRPr="008A4E0C">
        <w:rPr>
          <w:i/>
          <w:iCs/>
          <w:sz w:val="28"/>
          <w:szCs w:val="28"/>
        </w:rPr>
        <w:t>1</w:t>
      </w:r>
      <w:r w:rsidR="00A16107">
        <w:rPr>
          <w:i/>
          <w:iCs/>
          <w:sz w:val="28"/>
          <w:szCs w:val="28"/>
        </w:rPr>
        <w:t>5</w:t>
      </w:r>
      <w:r w:rsidRPr="008A4E0C">
        <w:rPr>
          <w:i/>
          <w:iCs/>
          <w:sz w:val="28"/>
          <w:szCs w:val="28"/>
        </w:rPr>
        <w:t xml:space="preserve"> Aprile 2021</w:t>
      </w:r>
      <w:r w:rsidRPr="008A4E0C">
        <w:rPr>
          <w:i/>
          <w:iCs/>
          <w:sz w:val="28"/>
          <w:szCs w:val="28"/>
        </w:rPr>
        <w:br w:type="page"/>
      </w:r>
    </w:p>
    <w:tbl>
      <w:tblPr>
        <w:tblStyle w:val="Grigliatabel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E42B52" w:rsidRPr="00D326C7" w14:paraId="56C9B98B" w14:textId="77777777" w:rsidTr="00FB12D1">
        <w:trPr>
          <w:jc w:val="center"/>
        </w:trPr>
        <w:tc>
          <w:tcPr>
            <w:tcW w:w="10790" w:type="dxa"/>
          </w:tcPr>
          <w:p w14:paraId="5D984026" w14:textId="47752AFF" w:rsidR="00E42B52" w:rsidRPr="00D326C7" w:rsidRDefault="00E42B52" w:rsidP="008A4E0C">
            <w:pPr>
              <w:pStyle w:val="Paragrafoelenco"/>
              <w:numPr>
                <w:ilvl w:val="0"/>
                <w:numId w:val="10"/>
              </w:numPr>
              <w:spacing w:after="0" w:line="240" w:lineRule="auto"/>
              <w:jc w:val="both"/>
              <w:rPr>
                <w:rFonts w:ascii="Arial" w:hAnsi="Arial" w:cs="Arial"/>
                <w:b/>
                <w:bCs/>
                <w:sz w:val="24"/>
                <w:szCs w:val="24"/>
              </w:rPr>
            </w:pPr>
            <w:r w:rsidRPr="00D326C7">
              <w:rPr>
                <w:rFonts w:ascii="Arial" w:hAnsi="Arial" w:cs="Arial"/>
                <w:b/>
                <w:bCs/>
                <w:sz w:val="24"/>
                <w:szCs w:val="24"/>
              </w:rPr>
              <w:lastRenderedPageBreak/>
              <w:t>Quesito:</w:t>
            </w:r>
          </w:p>
        </w:tc>
      </w:tr>
      <w:tr w:rsidR="00E42B52" w:rsidRPr="00D326C7" w14:paraId="73DFDD9E" w14:textId="77777777" w:rsidTr="00FB12D1">
        <w:trPr>
          <w:jc w:val="center"/>
        </w:trPr>
        <w:tc>
          <w:tcPr>
            <w:tcW w:w="10790" w:type="dxa"/>
          </w:tcPr>
          <w:p w14:paraId="5431C67A" w14:textId="5A40489C" w:rsidR="00E42B52" w:rsidRDefault="006D2835" w:rsidP="008A4E0C">
            <w:pPr>
              <w:spacing w:after="0" w:line="240" w:lineRule="auto"/>
              <w:jc w:val="both"/>
              <w:rPr>
                <w:rFonts w:ascii="Arial" w:hAnsi="Arial" w:cs="Arial"/>
                <w:sz w:val="24"/>
                <w:szCs w:val="24"/>
              </w:rPr>
            </w:pPr>
            <w:r w:rsidRPr="00D326C7">
              <w:rPr>
                <w:rFonts w:ascii="Arial" w:hAnsi="Arial" w:cs="Arial"/>
                <w:sz w:val="24"/>
                <w:szCs w:val="24"/>
              </w:rPr>
              <w:t>Le opere finanziate con i</w:t>
            </w:r>
            <w:r w:rsidR="00A16107">
              <w:rPr>
                <w:rFonts w:ascii="Arial" w:hAnsi="Arial" w:cs="Arial"/>
                <w:sz w:val="24"/>
                <w:szCs w:val="24"/>
              </w:rPr>
              <w:t xml:space="preserve"> due</w:t>
            </w:r>
            <w:r w:rsidRPr="00D326C7">
              <w:rPr>
                <w:rFonts w:ascii="Arial" w:hAnsi="Arial" w:cs="Arial"/>
                <w:sz w:val="24"/>
                <w:szCs w:val="24"/>
              </w:rPr>
              <w:t xml:space="preserve"> Decret</w:t>
            </w:r>
            <w:r w:rsidR="00A16107">
              <w:rPr>
                <w:rFonts w:ascii="Arial" w:hAnsi="Arial" w:cs="Arial"/>
                <w:sz w:val="24"/>
                <w:szCs w:val="24"/>
              </w:rPr>
              <w:t>i</w:t>
            </w:r>
            <w:r w:rsidRPr="00D326C7">
              <w:rPr>
                <w:rFonts w:ascii="Arial" w:hAnsi="Arial" w:cs="Arial"/>
                <w:sz w:val="24"/>
                <w:szCs w:val="24"/>
              </w:rPr>
              <w:t xml:space="preserve"> </w:t>
            </w:r>
            <w:r w:rsidR="00A16107">
              <w:rPr>
                <w:rFonts w:ascii="Arial" w:hAnsi="Arial" w:cs="Arial"/>
                <w:sz w:val="24"/>
                <w:szCs w:val="24"/>
              </w:rPr>
              <w:t>(</w:t>
            </w:r>
            <w:r w:rsidR="00954AB9" w:rsidRPr="00D326C7">
              <w:rPr>
                <w:rFonts w:ascii="Arial" w:hAnsi="Arial" w:cs="Arial"/>
                <w:sz w:val="24"/>
                <w:szCs w:val="24"/>
              </w:rPr>
              <w:t>sia del Primo Piano da</w:t>
            </w:r>
            <w:r w:rsidRPr="00D326C7">
              <w:rPr>
                <w:rFonts w:ascii="Arial" w:hAnsi="Arial" w:cs="Arial"/>
                <w:sz w:val="24"/>
                <w:szCs w:val="24"/>
              </w:rPr>
              <w:t xml:space="preserve"> 855 milioni </w:t>
            </w:r>
            <w:r w:rsidR="00954AB9" w:rsidRPr="00D326C7">
              <w:rPr>
                <w:rFonts w:ascii="Arial" w:hAnsi="Arial" w:cs="Arial"/>
                <w:sz w:val="24"/>
                <w:szCs w:val="24"/>
              </w:rPr>
              <w:t>che con il secondo Piano da 1.125 milioni</w:t>
            </w:r>
            <w:r w:rsidR="00A16107">
              <w:rPr>
                <w:rFonts w:ascii="Arial" w:hAnsi="Arial" w:cs="Arial"/>
                <w:sz w:val="24"/>
                <w:szCs w:val="24"/>
              </w:rPr>
              <w:t>)</w:t>
            </w:r>
            <w:r w:rsidR="00954AB9" w:rsidRPr="00D326C7">
              <w:rPr>
                <w:rFonts w:ascii="Arial" w:hAnsi="Arial" w:cs="Arial"/>
                <w:sz w:val="24"/>
                <w:szCs w:val="24"/>
              </w:rPr>
              <w:t xml:space="preserve"> </w:t>
            </w:r>
            <w:r w:rsidRPr="00D326C7">
              <w:rPr>
                <w:rFonts w:ascii="Arial" w:hAnsi="Arial" w:cs="Arial"/>
                <w:sz w:val="24"/>
                <w:szCs w:val="24"/>
              </w:rPr>
              <w:t>dovranno essere collaudate entro il giugno del 2026?</w:t>
            </w:r>
            <w:r w:rsidR="00954AB9" w:rsidRPr="00D326C7">
              <w:rPr>
                <w:rFonts w:ascii="Arial" w:hAnsi="Arial" w:cs="Arial"/>
                <w:sz w:val="24"/>
                <w:szCs w:val="24"/>
              </w:rPr>
              <w:t xml:space="preserve"> Il termine del 2026 </w:t>
            </w:r>
            <w:r w:rsidR="00B81CB2" w:rsidRPr="00D326C7">
              <w:rPr>
                <w:rFonts w:ascii="Arial" w:hAnsi="Arial" w:cs="Arial"/>
                <w:sz w:val="24"/>
                <w:szCs w:val="24"/>
              </w:rPr>
              <w:t>si</w:t>
            </w:r>
            <w:r w:rsidR="00954AB9" w:rsidRPr="00D326C7">
              <w:rPr>
                <w:rFonts w:ascii="Arial" w:hAnsi="Arial" w:cs="Arial"/>
                <w:sz w:val="24"/>
                <w:szCs w:val="24"/>
              </w:rPr>
              <w:t xml:space="preserve"> intende sia per la conclusione lavori che per il collaudo?</w:t>
            </w:r>
          </w:p>
          <w:p w14:paraId="3476DB39" w14:textId="7F755B05" w:rsidR="00FB12D1" w:rsidRPr="00D326C7" w:rsidRDefault="00FB12D1" w:rsidP="008A4E0C">
            <w:pPr>
              <w:spacing w:after="0" w:line="240" w:lineRule="auto"/>
              <w:jc w:val="both"/>
              <w:rPr>
                <w:rFonts w:ascii="Arial" w:eastAsia="Courier New" w:hAnsi="Arial" w:cs="Arial"/>
                <w:sz w:val="24"/>
                <w:szCs w:val="24"/>
              </w:rPr>
            </w:pPr>
          </w:p>
        </w:tc>
      </w:tr>
      <w:tr w:rsidR="00E42B52" w:rsidRPr="00D326C7" w14:paraId="7F9DB928" w14:textId="77777777" w:rsidTr="00FB12D1">
        <w:trPr>
          <w:jc w:val="center"/>
        </w:trPr>
        <w:tc>
          <w:tcPr>
            <w:tcW w:w="10790" w:type="dxa"/>
            <w:tcBorders>
              <w:bottom w:val="nil"/>
            </w:tcBorders>
          </w:tcPr>
          <w:p w14:paraId="6E45DE52" w14:textId="79EEACFD" w:rsidR="00E42B52" w:rsidRPr="00D326C7" w:rsidRDefault="00E42B52" w:rsidP="008A4E0C">
            <w:pPr>
              <w:pStyle w:val="Paragrafoelenc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D326C7">
              <w:rPr>
                <w:rFonts w:ascii="Arial" w:hAnsi="Arial" w:cs="Arial"/>
                <w:b/>
                <w:bCs/>
                <w:sz w:val="24"/>
                <w:szCs w:val="24"/>
              </w:rPr>
              <w:t>Risposta:</w:t>
            </w:r>
          </w:p>
        </w:tc>
      </w:tr>
      <w:tr w:rsidR="00E42B52" w:rsidRPr="00D326C7" w14:paraId="746C9333" w14:textId="77777777" w:rsidTr="00FB12D1">
        <w:trPr>
          <w:jc w:val="center"/>
        </w:trPr>
        <w:tc>
          <w:tcPr>
            <w:tcW w:w="10790" w:type="dxa"/>
            <w:tcBorders>
              <w:bottom w:val="nil"/>
            </w:tcBorders>
          </w:tcPr>
          <w:p w14:paraId="1D3D6330" w14:textId="5A4EB97E" w:rsidR="00D326C7" w:rsidRDefault="006D2835"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sidRPr="00FB12D1">
              <w:rPr>
                <w:rFonts w:ascii="Arial" w:hAnsi="Arial" w:cs="Arial"/>
                <w:i/>
                <w:iCs/>
                <w:sz w:val="24"/>
                <w:szCs w:val="24"/>
              </w:rPr>
              <w:t>Si</w:t>
            </w:r>
            <w:r w:rsidR="00954AB9" w:rsidRPr="00FB12D1">
              <w:rPr>
                <w:rFonts w:ascii="Arial" w:hAnsi="Arial" w:cs="Arial"/>
                <w:i/>
                <w:iCs/>
                <w:sz w:val="24"/>
                <w:szCs w:val="24"/>
              </w:rPr>
              <w:t xml:space="preserve">, le opere di entrambi i Piani di interventi </w:t>
            </w:r>
            <w:r w:rsidRPr="00FB12D1">
              <w:rPr>
                <w:rFonts w:ascii="Arial" w:hAnsi="Arial" w:cs="Arial"/>
                <w:i/>
                <w:iCs/>
                <w:sz w:val="24"/>
                <w:szCs w:val="24"/>
              </w:rPr>
              <w:t xml:space="preserve">dovranno essere completate </w:t>
            </w:r>
            <w:r w:rsidR="00391B7C" w:rsidRPr="00FB12D1">
              <w:rPr>
                <w:rFonts w:ascii="Arial" w:hAnsi="Arial" w:cs="Arial"/>
                <w:i/>
                <w:iCs/>
                <w:sz w:val="24"/>
                <w:szCs w:val="24"/>
              </w:rPr>
              <w:t xml:space="preserve">entro marzo 2026 </w:t>
            </w:r>
            <w:r w:rsidR="00257E64" w:rsidRPr="00FB12D1">
              <w:rPr>
                <w:rFonts w:ascii="Arial" w:hAnsi="Arial" w:cs="Arial"/>
                <w:i/>
                <w:iCs/>
                <w:sz w:val="24"/>
                <w:szCs w:val="24"/>
              </w:rPr>
              <w:t xml:space="preserve">e collaudate </w:t>
            </w:r>
            <w:r w:rsidRPr="00FB12D1">
              <w:rPr>
                <w:rFonts w:ascii="Arial" w:hAnsi="Arial" w:cs="Arial"/>
                <w:i/>
                <w:iCs/>
                <w:sz w:val="24"/>
                <w:szCs w:val="24"/>
              </w:rPr>
              <w:t xml:space="preserve">entro giugno 2026. Ciò sarà chiarito nelle linee guida </w:t>
            </w:r>
            <w:r w:rsidR="003219AA">
              <w:rPr>
                <w:rFonts w:ascii="Arial" w:hAnsi="Arial" w:cs="Arial"/>
                <w:i/>
                <w:iCs/>
                <w:sz w:val="24"/>
                <w:szCs w:val="24"/>
              </w:rPr>
              <w:t xml:space="preserve">per la rendicontazione </w:t>
            </w:r>
            <w:r w:rsidRPr="00FB12D1">
              <w:rPr>
                <w:rFonts w:ascii="Arial" w:hAnsi="Arial" w:cs="Arial"/>
                <w:i/>
                <w:iCs/>
                <w:sz w:val="24"/>
                <w:szCs w:val="24"/>
              </w:rPr>
              <w:t xml:space="preserve">che saranno predisposte e </w:t>
            </w:r>
            <w:r w:rsidR="003219AA">
              <w:rPr>
                <w:rFonts w:ascii="Arial" w:hAnsi="Arial" w:cs="Arial"/>
                <w:i/>
                <w:iCs/>
                <w:sz w:val="24"/>
                <w:szCs w:val="24"/>
              </w:rPr>
              <w:t>pubblicate dal Ministero.</w:t>
            </w:r>
          </w:p>
          <w:p w14:paraId="03CB6BE5" w14:textId="77777777" w:rsidR="00FB12D1" w:rsidRDefault="00FB12D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760FABB1" w14:textId="67068050" w:rsidR="00FB12D1" w:rsidRDefault="00FB12D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Pr>
                <w:rFonts w:ascii="Arial" w:hAnsi="Arial" w:cs="Arial"/>
                <w:i/>
                <w:iCs/>
                <w:sz w:val="24"/>
                <w:szCs w:val="24"/>
              </w:rPr>
              <w:t>------------------------------------------------------------------------------------------------------------------------------------</w:t>
            </w:r>
          </w:p>
          <w:p w14:paraId="60D524AC" w14:textId="2DF6F487" w:rsidR="00FB12D1" w:rsidRPr="00FB12D1" w:rsidRDefault="00FB12D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tc>
      </w:tr>
      <w:tr w:rsidR="00E42B52" w:rsidRPr="00D326C7" w14:paraId="0C09C440" w14:textId="77777777" w:rsidTr="00FB12D1">
        <w:trPr>
          <w:jc w:val="center"/>
        </w:trPr>
        <w:tc>
          <w:tcPr>
            <w:tcW w:w="10790" w:type="dxa"/>
            <w:tcBorders>
              <w:top w:val="nil"/>
            </w:tcBorders>
          </w:tcPr>
          <w:p w14:paraId="0457F973" w14:textId="60BE4C70" w:rsidR="00E42B52" w:rsidRPr="00FB12D1" w:rsidRDefault="00E42B52" w:rsidP="008A4E0C">
            <w:pPr>
              <w:pStyle w:val="Paragrafoelenco"/>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FB12D1">
              <w:rPr>
                <w:rFonts w:ascii="Arial" w:hAnsi="Arial" w:cs="Arial"/>
                <w:b/>
                <w:bCs/>
                <w:sz w:val="24"/>
                <w:szCs w:val="24"/>
              </w:rPr>
              <w:t>Quesito:</w:t>
            </w:r>
          </w:p>
        </w:tc>
      </w:tr>
      <w:tr w:rsidR="00E42B52" w:rsidRPr="00D326C7" w14:paraId="04BF3754" w14:textId="77777777" w:rsidTr="00FB12D1">
        <w:trPr>
          <w:jc w:val="center"/>
        </w:trPr>
        <w:tc>
          <w:tcPr>
            <w:tcW w:w="10790" w:type="dxa"/>
          </w:tcPr>
          <w:p w14:paraId="29298123" w14:textId="77777777" w:rsidR="00E42B52" w:rsidRDefault="006D2835"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r w:rsidRPr="00D326C7">
              <w:rPr>
                <w:rFonts w:ascii="Arial" w:hAnsi="Arial" w:cs="Arial"/>
                <w:sz w:val="24"/>
                <w:szCs w:val="24"/>
              </w:rPr>
              <w:t>Per le nuove costruzioni quale codice SNAES potrà essere utilizzato, visto che i nuovi edifici non sono ancora in anagrafe?</w:t>
            </w:r>
          </w:p>
          <w:p w14:paraId="6DBA86AA" w14:textId="1498134F" w:rsidR="00FB12D1" w:rsidRPr="00D326C7" w:rsidRDefault="00FB12D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p>
        </w:tc>
      </w:tr>
      <w:tr w:rsidR="00E42B52" w:rsidRPr="00D326C7" w14:paraId="3ED79348" w14:textId="77777777" w:rsidTr="00FB12D1">
        <w:trPr>
          <w:jc w:val="center"/>
        </w:trPr>
        <w:tc>
          <w:tcPr>
            <w:tcW w:w="10790" w:type="dxa"/>
          </w:tcPr>
          <w:p w14:paraId="36BA3ABA" w14:textId="4BB2543E" w:rsidR="00E42B52" w:rsidRPr="00D326C7" w:rsidRDefault="00E42B52"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D326C7">
              <w:rPr>
                <w:rFonts w:ascii="Arial" w:hAnsi="Arial" w:cs="Arial"/>
                <w:b/>
                <w:bCs/>
                <w:sz w:val="24"/>
                <w:szCs w:val="24"/>
              </w:rPr>
              <w:t>Risposta</w:t>
            </w:r>
            <w:r w:rsidR="006D2835" w:rsidRPr="00D326C7">
              <w:rPr>
                <w:rFonts w:ascii="Arial" w:hAnsi="Arial" w:cs="Arial"/>
                <w:b/>
                <w:bCs/>
                <w:sz w:val="24"/>
                <w:szCs w:val="24"/>
              </w:rPr>
              <w:t>:</w:t>
            </w:r>
          </w:p>
        </w:tc>
      </w:tr>
      <w:tr w:rsidR="00E42B52" w:rsidRPr="00D326C7" w14:paraId="76628E1E" w14:textId="77777777" w:rsidTr="00FB12D1">
        <w:trPr>
          <w:jc w:val="center"/>
        </w:trPr>
        <w:tc>
          <w:tcPr>
            <w:tcW w:w="10790" w:type="dxa"/>
          </w:tcPr>
          <w:p w14:paraId="5215BCEB" w14:textId="1411AD04" w:rsidR="00E42B52" w:rsidRDefault="006D2835"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sidRPr="00FB12D1">
              <w:rPr>
                <w:rFonts w:ascii="Arial" w:hAnsi="Arial" w:cs="Arial"/>
                <w:i/>
                <w:iCs/>
                <w:sz w:val="24"/>
                <w:szCs w:val="24"/>
              </w:rPr>
              <w:t>Si potrà utilizzare il codice dell’edificio da sostituire, in caso di sostituzione. Se si tratta di un edificio indipendente di nuova costruzione, non sostitutivo di edifici preesistent</w:t>
            </w:r>
            <w:r w:rsidR="00A16107">
              <w:rPr>
                <w:rFonts w:ascii="Arial" w:hAnsi="Arial" w:cs="Arial"/>
                <w:i/>
                <w:iCs/>
                <w:sz w:val="24"/>
                <w:szCs w:val="24"/>
              </w:rPr>
              <w:t>i</w:t>
            </w:r>
            <w:r w:rsidRPr="00FB12D1">
              <w:rPr>
                <w:rFonts w:ascii="Arial" w:hAnsi="Arial" w:cs="Arial"/>
                <w:i/>
                <w:iCs/>
                <w:sz w:val="24"/>
                <w:szCs w:val="24"/>
              </w:rPr>
              <w:t>, sarà necessario un codice nuovo. Il Ministero individuerà un codice provvisorio che poi verrà concordato con la regione e sarà comunicato all’ente affinché possa utilizzarlo per inserire le informazioni in anagrafe.</w:t>
            </w:r>
          </w:p>
          <w:p w14:paraId="5FA60108" w14:textId="77777777" w:rsidR="00FB12D1" w:rsidRDefault="00FB12D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6D788689" w14:textId="77777777" w:rsidR="00FB12D1" w:rsidRDefault="00FB12D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Pr>
                <w:rFonts w:ascii="Arial" w:hAnsi="Arial" w:cs="Arial"/>
                <w:i/>
                <w:iCs/>
                <w:sz w:val="24"/>
                <w:szCs w:val="24"/>
              </w:rPr>
              <w:t>------------------------------------------------------------------------------------------------------------------------------------</w:t>
            </w:r>
          </w:p>
          <w:p w14:paraId="6F3A18C8" w14:textId="26FD54AC" w:rsidR="00FB12D1" w:rsidRPr="00FB12D1" w:rsidRDefault="00FB12D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tc>
      </w:tr>
      <w:tr w:rsidR="00E42B52" w:rsidRPr="00D326C7" w14:paraId="3E9BDE03" w14:textId="77777777" w:rsidTr="00FB12D1">
        <w:trPr>
          <w:jc w:val="center"/>
        </w:trPr>
        <w:tc>
          <w:tcPr>
            <w:tcW w:w="10790" w:type="dxa"/>
          </w:tcPr>
          <w:p w14:paraId="3DF30FA2" w14:textId="378D677D" w:rsidR="00E42B52" w:rsidRPr="00FB12D1" w:rsidRDefault="00E42B52" w:rsidP="008A4E0C">
            <w:pPr>
              <w:pStyle w:val="Paragrafoelenco"/>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FB12D1">
              <w:rPr>
                <w:rFonts w:ascii="Arial" w:hAnsi="Arial" w:cs="Arial"/>
                <w:b/>
                <w:bCs/>
                <w:sz w:val="24"/>
                <w:szCs w:val="24"/>
              </w:rPr>
              <w:t>Quesito:</w:t>
            </w:r>
          </w:p>
        </w:tc>
      </w:tr>
      <w:tr w:rsidR="00E42B52" w:rsidRPr="00D326C7" w14:paraId="38151F76" w14:textId="77777777" w:rsidTr="00FB12D1">
        <w:trPr>
          <w:jc w:val="center"/>
        </w:trPr>
        <w:tc>
          <w:tcPr>
            <w:tcW w:w="10790" w:type="dxa"/>
          </w:tcPr>
          <w:p w14:paraId="598EDC7A" w14:textId="58AD2490" w:rsidR="00E42B52" w:rsidRDefault="006D2835"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r w:rsidRPr="00D326C7">
              <w:rPr>
                <w:rFonts w:ascii="Arial" w:hAnsi="Arial" w:cs="Arial"/>
                <w:sz w:val="24"/>
                <w:szCs w:val="24"/>
              </w:rPr>
              <w:t>Il Decreto fa riferimento alla programmazione triennale 2018-2020, che, però, allo stato risulta conclusa o quantomeno non ricalca l'attuale programmazione. Il riferimento al triennio 2018-2020 è frutto di un refuso o risponde ad una finalità specifica? Se si, quale?</w:t>
            </w:r>
          </w:p>
          <w:p w14:paraId="14AA30A5" w14:textId="43CE39DE" w:rsidR="00FB12D1" w:rsidRPr="00D326C7" w:rsidRDefault="00FB12D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p>
        </w:tc>
      </w:tr>
      <w:tr w:rsidR="00E42B52" w:rsidRPr="00D326C7" w14:paraId="325C02CA" w14:textId="77777777" w:rsidTr="00FB12D1">
        <w:trPr>
          <w:jc w:val="center"/>
        </w:trPr>
        <w:tc>
          <w:tcPr>
            <w:tcW w:w="10790" w:type="dxa"/>
          </w:tcPr>
          <w:p w14:paraId="39E1D801" w14:textId="1A11342B" w:rsidR="00E42B52" w:rsidRPr="00D326C7" w:rsidRDefault="00E42B52"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D326C7">
              <w:rPr>
                <w:rFonts w:ascii="Arial" w:hAnsi="Arial" w:cs="Arial"/>
                <w:b/>
                <w:bCs/>
                <w:sz w:val="24"/>
                <w:szCs w:val="24"/>
              </w:rPr>
              <w:t>Risposta:</w:t>
            </w:r>
          </w:p>
        </w:tc>
      </w:tr>
      <w:tr w:rsidR="00E42B52" w:rsidRPr="00D326C7" w14:paraId="798A7455" w14:textId="77777777" w:rsidTr="00FB12D1">
        <w:trPr>
          <w:jc w:val="center"/>
        </w:trPr>
        <w:tc>
          <w:tcPr>
            <w:tcW w:w="10790" w:type="dxa"/>
          </w:tcPr>
          <w:p w14:paraId="0FA13812" w14:textId="5CE66952" w:rsidR="00E42B52" w:rsidRDefault="006D2835"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sidRPr="00FB12D1">
              <w:rPr>
                <w:rFonts w:ascii="Arial" w:hAnsi="Arial" w:cs="Arial"/>
                <w:i/>
                <w:iCs/>
                <w:sz w:val="24"/>
                <w:szCs w:val="24"/>
              </w:rPr>
              <w:t xml:space="preserve">La programmazione </w:t>
            </w:r>
            <w:r w:rsidR="003219AA">
              <w:rPr>
                <w:rFonts w:ascii="Arial" w:hAnsi="Arial" w:cs="Arial"/>
                <w:i/>
                <w:iCs/>
                <w:sz w:val="24"/>
                <w:szCs w:val="24"/>
              </w:rPr>
              <w:t>20</w:t>
            </w:r>
            <w:r w:rsidRPr="00FB12D1">
              <w:rPr>
                <w:rFonts w:ascii="Arial" w:hAnsi="Arial" w:cs="Arial"/>
                <w:i/>
                <w:iCs/>
                <w:sz w:val="24"/>
                <w:szCs w:val="24"/>
              </w:rPr>
              <w:t>18-</w:t>
            </w:r>
            <w:r w:rsidR="003219AA">
              <w:rPr>
                <w:rFonts w:ascii="Arial" w:hAnsi="Arial" w:cs="Arial"/>
                <w:i/>
                <w:iCs/>
                <w:sz w:val="24"/>
                <w:szCs w:val="24"/>
              </w:rPr>
              <w:t>20</w:t>
            </w:r>
            <w:r w:rsidRPr="00FB12D1">
              <w:rPr>
                <w:rFonts w:ascii="Arial" w:hAnsi="Arial" w:cs="Arial"/>
                <w:i/>
                <w:iCs/>
                <w:sz w:val="24"/>
                <w:szCs w:val="24"/>
              </w:rPr>
              <w:t>20 non è conclusa. Il rapporto tra gli interventi interessati da questa linea di finanziamento e la programmazione triennale è semplicemente la constatazione che la programmazione triennale è una rappresentazione del fabbisogno</w:t>
            </w:r>
            <w:r w:rsidR="00880DAD" w:rsidRPr="00FB12D1">
              <w:rPr>
                <w:rFonts w:ascii="Arial" w:hAnsi="Arial" w:cs="Arial"/>
                <w:i/>
                <w:iCs/>
                <w:sz w:val="24"/>
                <w:szCs w:val="24"/>
              </w:rPr>
              <w:t>. Un intervento rappresentato in programmazione ma non finanziato, con le risorse specifiche della programmazione stessa,</w:t>
            </w:r>
            <w:r w:rsidRPr="00FB12D1">
              <w:rPr>
                <w:rFonts w:ascii="Arial" w:hAnsi="Arial" w:cs="Arial"/>
                <w:i/>
                <w:iCs/>
                <w:sz w:val="24"/>
                <w:szCs w:val="24"/>
              </w:rPr>
              <w:t xml:space="preserve"> </w:t>
            </w:r>
            <w:r w:rsidR="00880DAD" w:rsidRPr="00FB12D1">
              <w:rPr>
                <w:rFonts w:ascii="Arial" w:hAnsi="Arial" w:cs="Arial"/>
                <w:i/>
                <w:iCs/>
                <w:sz w:val="24"/>
                <w:szCs w:val="24"/>
              </w:rPr>
              <w:t>può essere inserito in questa programmazione</w:t>
            </w:r>
            <w:r w:rsidR="00FB12D1">
              <w:rPr>
                <w:rFonts w:ascii="Arial" w:hAnsi="Arial" w:cs="Arial"/>
                <w:i/>
                <w:iCs/>
                <w:sz w:val="24"/>
                <w:szCs w:val="24"/>
              </w:rPr>
              <w:t>.</w:t>
            </w:r>
          </w:p>
          <w:p w14:paraId="368B3707" w14:textId="15CAE881" w:rsidR="00FB12D1" w:rsidRDefault="00FB12D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38C4286F" w14:textId="77777777" w:rsidR="00FB12D1" w:rsidRDefault="00FB12D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Pr>
                <w:rFonts w:ascii="Arial" w:hAnsi="Arial" w:cs="Arial"/>
                <w:i/>
                <w:iCs/>
                <w:sz w:val="24"/>
                <w:szCs w:val="24"/>
              </w:rPr>
              <w:t>------------------------------------------------------------------------------------------------------------------------------------</w:t>
            </w:r>
          </w:p>
          <w:p w14:paraId="591ED28F" w14:textId="26F13C40" w:rsidR="00FB12D1" w:rsidRPr="00FB12D1" w:rsidRDefault="00FB12D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tc>
      </w:tr>
      <w:tr w:rsidR="00E42B52" w:rsidRPr="00D326C7" w14:paraId="702FDA40" w14:textId="77777777" w:rsidTr="00FB12D1">
        <w:trPr>
          <w:jc w:val="center"/>
        </w:trPr>
        <w:tc>
          <w:tcPr>
            <w:tcW w:w="10790" w:type="dxa"/>
          </w:tcPr>
          <w:p w14:paraId="5864C05C" w14:textId="5CD311C0" w:rsidR="00E42B52" w:rsidRPr="00FB12D1" w:rsidRDefault="00056A84" w:rsidP="008A4E0C">
            <w:pPr>
              <w:pStyle w:val="Paragrafoelenco"/>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FB12D1">
              <w:rPr>
                <w:rFonts w:ascii="Arial" w:hAnsi="Arial" w:cs="Arial"/>
                <w:b/>
                <w:bCs/>
                <w:sz w:val="24"/>
                <w:szCs w:val="24"/>
              </w:rPr>
              <w:t xml:space="preserve">Quesito: </w:t>
            </w:r>
          </w:p>
        </w:tc>
      </w:tr>
      <w:tr w:rsidR="00E42B52" w:rsidRPr="00D326C7" w14:paraId="086EDB3C" w14:textId="77777777" w:rsidTr="00FB12D1">
        <w:trPr>
          <w:jc w:val="center"/>
        </w:trPr>
        <w:tc>
          <w:tcPr>
            <w:tcW w:w="10790" w:type="dxa"/>
          </w:tcPr>
          <w:p w14:paraId="0E94A9C3" w14:textId="4A120B31" w:rsidR="00E42B52" w:rsidRDefault="00056A84"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r w:rsidRPr="00D326C7">
              <w:rPr>
                <w:rFonts w:ascii="Arial" w:hAnsi="Arial" w:cs="Arial"/>
                <w:sz w:val="24"/>
                <w:szCs w:val="24"/>
              </w:rPr>
              <w:t>Possono essere finanziati acquisti di fabbricati, naturalmente da destinare ad uso scolastico? O so</w:t>
            </w:r>
            <w:r w:rsidR="00A16107">
              <w:rPr>
                <w:rFonts w:ascii="Arial" w:hAnsi="Arial" w:cs="Arial"/>
                <w:sz w:val="24"/>
                <w:szCs w:val="24"/>
              </w:rPr>
              <w:t>n</w:t>
            </w:r>
            <w:r w:rsidRPr="00D326C7">
              <w:rPr>
                <w:rFonts w:ascii="Arial" w:hAnsi="Arial" w:cs="Arial"/>
                <w:sz w:val="24"/>
                <w:szCs w:val="24"/>
              </w:rPr>
              <w:t xml:space="preserve">o finanziabili solo opere di realizzazione di nuovi edifici scolastici? </w:t>
            </w:r>
          </w:p>
          <w:p w14:paraId="29BD10AE" w14:textId="584FF5C7" w:rsidR="00FB12D1" w:rsidRPr="00D326C7" w:rsidRDefault="00FB12D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p>
        </w:tc>
      </w:tr>
      <w:tr w:rsidR="00E42B52" w:rsidRPr="00D326C7" w14:paraId="49C1BE10" w14:textId="77777777" w:rsidTr="00FB12D1">
        <w:trPr>
          <w:jc w:val="center"/>
        </w:trPr>
        <w:tc>
          <w:tcPr>
            <w:tcW w:w="10790" w:type="dxa"/>
          </w:tcPr>
          <w:p w14:paraId="6B29DCD4" w14:textId="1203CAE8" w:rsidR="00E42B52" w:rsidRPr="00D326C7" w:rsidRDefault="00056A84"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D326C7">
              <w:rPr>
                <w:rFonts w:ascii="Arial" w:hAnsi="Arial" w:cs="Arial"/>
                <w:b/>
                <w:bCs/>
                <w:sz w:val="24"/>
                <w:szCs w:val="24"/>
              </w:rPr>
              <w:t>Risposta:</w:t>
            </w:r>
          </w:p>
        </w:tc>
      </w:tr>
      <w:tr w:rsidR="00E42B52" w:rsidRPr="00D326C7" w14:paraId="0A4AD331" w14:textId="77777777" w:rsidTr="00FB12D1">
        <w:trPr>
          <w:jc w:val="center"/>
        </w:trPr>
        <w:tc>
          <w:tcPr>
            <w:tcW w:w="10790" w:type="dxa"/>
            <w:tcBorders>
              <w:bottom w:val="nil"/>
            </w:tcBorders>
          </w:tcPr>
          <w:p w14:paraId="20EA51F4" w14:textId="5F0F813F" w:rsidR="00E42B52" w:rsidRDefault="00056A84"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r w:rsidRPr="00D326C7">
              <w:rPr>
                <w:rFonts w:ascii="Arial" w:hAnsi="Arial" w:cs="Arial"/>
                <w:sz w:val="24"/>
                <w:szCs w:val="24"/>
              </w:rPr>
              <w:t>Non è possibile richiedere il finanziamento per l’acquisto di fabbricati, neppure se gli stess</w:t>
            </w:r>
            <w:r w:rsidR="00257E64" w:rsidRPr="00D326C7">
              <w:rPr>
                <w:rFonts w:ascii="Arial" w:hAnsi="Arial" w:cs="Arial"/>
                <w:sz w:val="24"/>
                <w:szCs w:val="24"/>
              </w:rPr>
              <w:t>i verranno poi destinati ad uso scolastico</w:t>
            </w:r>
            <w:r w:rsidRPr="00D326C7">
              <w:rPr>
                <w:rFonts w:ascii="Arial" w:hAnsi="Arial" w:cs="Arial"/>
                <w:sz w:val="24"/>
                <w:szCs w:val="24"/>
              </w:rPr>
              <w:t>. I finanziamenti sono destinati unicamente a opere da eseguire su immobili già di proprietà dell’ente</w:t>
            </w:r>
            <w:r w:rsidR="00257E64" w:rsidRPr="00D326C7">
              <w:rPr>
                <w:rFonts w:ascii="Arial" w:hAnsi="Arial" w:cs="Arial"/>
                <w:sz w:val="24"/>
                <w:szCs w:val="24"/>
              </w:rPr>
              <w:t xml:space="preserve"> e censiti in Anagrafe Edilizia Scolastica.</w:t>
            </w:r>
          </w:p>
          <w:p w14:paraId="70DE453F" w14:textId="1A13694A" w:rsidR="008A4E0C" w:rsidRDefault="008A4E0C"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p>
          <w:p w14:paraId="234EC220" w14:textId="77777777" w:rsidR="008A4E0C" w:rsidRDefault="008A4E0C"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Pr>
                <w:rFonts w:ascii="Arial" w:hAnsi="Arial" w:cs="Arial"/>
                <w:i/>
                <w:iCs/>
                <w:sz w:val="24"/>
                <w:szCs w:val="24"/>
              </w:rPr>
              <w:t>------------------------------------------------------------------------------------------------------------------------------------</w:t>
            </w:r>
          </w:p>
          <w:p w14:paraId="187BD133" w14:textId="77777777" w:rsidR="00FB12D1" w:rsidRDefault="00FB12D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p>
          <w:p w14:paraId="0C467806" w14:textId="77777777" w:rsidR="00EA6D3E" w:rsidRDefault="00EA6D3E"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p>
          <w:p w14:paraId="0658355C" w14:textId="61156166" w:rsidR="00EA6D3E" w:rsidRPr="00D326C7" w:rsidRDefault="00EA6D3E"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p>
        </w:tc>
      </w:tr>
      <w:tr w:rsidR="00056A84" w:rsidRPr="00D326C7" w14:paraId="20E821DB" w14:textId="77777777" w:rsidTr="00FB12D1">
        <w:trPr>
          <w:jc w:val="center"/>
        </w:trPr>
        <w:tc>
          <w:tcPr>
            <w:tcW w:w="10790" w:type="dxa"/>
            <w:tcBorders>
              <w:bottom w:val="nil"/>
            </w:tcBorders>
          </w:tcPr>
          <w:p w14:paraId="28C4CC8E" w14:textId="4A57677D" w:rsidR="00056A84" w:rsidRPr="00FB12D1" w:rsidRDefault="00056A84" w:rsidP="008A4E0C">
            <w:pPr>
              <w:pStyle w:val="Paragrafoelenco"/>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FB12D1">
              <w:rPr>
                <w:rFonts w:ascii="Arial" w:hAnsi="Arial" w:cs="Arial"/>
                <w:b/>
                <w:bCs/>
                <w:sz w:val="24"/>
                <w:szCs w:val="24"/>
              </w:rPr>
              <w:lastRenderedPageBreak/>
              <w:t>Quesito:</w:t>
            </w:r>
          </w:p>
        </w:tc>
      </w:tr>
      <w:tr w:rsidR="00056A84" w:rsidRPr="00D326C7" w14:paraId="151380FE" w14:textId="77777777" w:rsidTr="00FB12D1">
        <w:trPr>
          <w:jc w:val="center"/>
        </w:trPr>
        <w:tc>
          <w:tcPr>
            <w:tcW w:w="10790" w:type="dxa"/>
            <w:tcBorders>
              <w:top w:val="nil"/>
            </w:tcBorders>
          </w:tcPr>
          <w:p w14:paraId="263E520D" w14:textId="1DEFFD82" w:rsidR="00056A84" w:rsidRPr="00A16107" w:rsidRDefault="00427166"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r w:rsidRPr="00A16107">
              <w:rPr>
                <w:rFonts w:ascii="Arial" w:hAnsi="Arial" w:cs="Arial"/>
                <w:caps/>
                <w:sz w:val="24"/>
                <w:szCs w:val="24"/>
              </w:rPr>
              <w:t>è</w:t>
            </w:r>
            <w:r w:rsidRPr="00A16107">
              <w:rPr>
                <w:rFonts w:ascii="Arial" w:hAnsi="Arial" w:cs="Arial"/>
                <w:sz w:val="24"/>
                <w:szCs w:val="24"/>
              </w:rPr>
              <w:t xml:space="preserve"> possibile modificare (eliminare) un intervento già inserito nel primo piano e riproporlo nel secondo alla luce di urgenze sopravvenute</w:t>
            </w:r>
            <w:r w:rsidR="003219AA" w:rsidRPr="00A16107">
              <w:rPr>
                <w:rFonts w:ascii="Arial" w:hAnsi="Arial" w:cs="Arial"/>
                <w:sz w:val="24"/>
                <w:szCs w:val="24"/>
              </w:rPr>
              <w:t>? Conseguentemente sarà possibile</w:t>
            </w:r>
            <w:r w:rsidRPr="00A16107">
              <w:rPr>
                <w:rFonts w:ascii="Arial" w:hAnsi="Arial" w:cs="Arial"/>
                <w:sz w:val="24"/>
                <w:szCs w:val="24"/>
              </w:rPr>
              <w:t xml:space="preserve"> inse</w:t>
            </w:r>
            <w:r w:rsidR="003219AA" w:rsidRPr="00A16107">
              <w:rPr>
                <w:rFonts w:ascii="Arial" w:hAnsi="Arial" w:cs="Arial"/>
                <w:sz w:val="24"/>
                <w:szCs w:val="24"/>
              </w:rPr>
              <w:t>rire</w:t>
            </w:r>
            <w:r w:rsidR="00257E64" w:rsidRPr="00A16107">
              <w:rPr>
                <w:rFonts w:ascii="Arial" w:hAnsi="Arial" w:cs="Arial"/>
                <w:sz w:val="24"/>
                <w:szCs w:val="24"/>
              </w:rPr>
              <w:t xml:space="preserve"> </w:t>
            </w:r>
            <w:r w:rsidRPr="00A16107">
              <w:rPr>
                <w:rFonts w:ascii="Arial" w:hAnsi="Arial" w:cs="Arial"/>
                <w:sz w:val="24"/>
                <w:szCs w:val="24"/>
              </w:rPr>
              <w:t xml:space="preserve">(nel primo finanziamento) opere relative a nuova costruzione </w:t>
            </w:r>
            <w:r w:rsidR="003219AA" w:rsidRPr="00A16107">
              <w:rPr>
                <w:rFonts w:ascii="Arial" w:hAnsi="Arial" w:cs="Arial"/>
                <w:sz w:val="24"/>
                <w:szCs w:val="24"/>
              </w:rPr>
              <w:t>oggi consentite</w:t>
            </w:r>
            <w:r w:rsidRPr="00A16107">
              <w:rPr>
                <w:rFonts w:ascii="Arial" w:hAnsi="Arial" w:cs="Arial"/>
                <w:sz w:val="24"/>
                <w:szCs w:val="24"/>
              </w:rPr>
              <w:t xml:space="preserve"> dalla avvenuta modifica del comma 810 dell’ultima finanziaria (che permette tali tipologie di intervento differentemente da prima?</w:t>
            </w:r>
          </w:p>
          <w:p w14:paraId="046796DE" w14:textId="271D331B" w:rsidR="00FB12D1" w:rsidRPr="00A16107" w:rsidRDefault="00FB12D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p>
        </w:tc>
      </w:tr>
      <w:tr w:rsidR="00056A84" w:rsidRPr="00D326C7" w14:paraId="7813E624" w14:textId="77777777" w:rsidTr="00FB12D1">
        <w:trPr>
          <w:jc w:val="center"/>
        </w:trPr>
        <w:tc>
          <w:tcPr>
            <w:tcW w:w="10790" w:type="dxa"/>
          </w:tcPr>
          <w:p w14:paraId="2848488C" w14:textId="77777777" w:rsidR="00056A84" w:rsidRPr="00A16107" w:rsidRDefault="00056A84"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A16107">
              <w:rPr>
                <w:rFonts w:ascii="Arial" w:hAnsi="Arial" w:cs="Arial"/>
                <w:b/>
                <w:bCs/>
                <w:sz w:val="24"/>
                <w:szCs w:val="24"/>
              </w:rPr>
              <w:t>Risposta:</w:t>
            </w:r>
          </w:p>
        </w:tc>
      </w:tr>
      <w:tr w:rsidR="00056A84" w:rsidRPr="00D326C7" w14:paraId="3ED89B67" w14:textId="77777777" w:rsidTr="00FB12D1">
        <w:trPr>
          <w:jc w:val="center"/>
        </w:trPr>
        <w:tc>
          <w:tcPr>
            <w:tcW w:w="10790" w:type="dxa"/>
          </w:tcPr>
          <w:p w14:paraId="55439206" w14:textId="1E5C97F6" w:rsidR="00056A84" w:rsidRPr="00A16107" w:rsidRDefault="00A16107"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Pr>
                <w:rFonts w:ascii="Arial" w:hAnsi="Arial" w:cs="Arial"/>
                <w:i/>
                <w:iCs/>
                <w:sz w:val="24"/>
                <w:szCs w:val="24"/>
              </w:rPr>
              <w:t>Si, previa rinuncia alle risorse del primo Piano. Al momento non ci sono certezze circa la riassegnazione delle risorse a cui si è rinunciato.</w:t>
            </w:r>
          </w:p>
          <w:p w14:paraId="3DB7243A" w14:textId="77777777" w:rsidR="00FB12D1" w:rsidRPr="00A16107" w:rsidRDefault="00FB12D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12D98553" w14:textId="77777777" w:rsidR="00FB12D1" w:rsidRPr="00A16107" w:rsidRDefault="00FB12D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sidRPr="00A16107">
              <w:rPr>
                <w:rFonts w:ascii="Arial" w:hAnsi="Arial" w:cs="Arial"/>
                <w:i/>
                <w:iCs/>
                <w:sz w:val="24"/>
                <w:szCs w:val="24"/>
              </w:rPr>
              <w:t>------------------------------------------------------------------------------------------------------------------------------------</w:t>
            </w:r>
          </w:p>
          <w:p w14:paraId="2E70F7A1" w14:textId="35F5AAE6" w:rsidR="00FB12D1" w:rsidRPr="00A16107" w:rsidRDefault="00FB12D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tc>
      </w:tr>
      <w:tr w:rsidR="00056A84" w:rsidRPr="00D326C7" w14:paraId="121E1A2B" w14:textId="77777777" w:rsidTr="00FB12D1">
        <w:trPr>
          <w:jc w:val="center"/>
        </w:trPr>
        <w:tc>
          <w:tcPr>
            <w:tcW w:w="10790" w:type="dxa"/>
          </w:tcPr>
          <w:p w14:paraId="10226234" w14:textId="29F1F5B7" w:rsidR="00056A84" w:rsidRPr="00FB12D1" w:rsidRDefault="00056A84" w:rsidP="008A4E0C">
            <w:pPr>
              <w:pStyle w:val="Paragrafoelenco"/>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FB12D1">
              <w:rPr>
                <w:rFonts w:ascii="Arial" w:hAnsi="Arial" w:cs="Arial"/>
                <w:b/>
                <w:bCs/>
                <w:sz w:val="24"/>
                <w:szCs w:val="24"/>
              </w:rPr>
              <w:t>Quesito:</w:t>
            </w:r>
          </w:p>
        </w:tc>
      </w:tr>
      <w:tr w:rsidR="00056A84" w:rsidRPr="00D326C7" w14:paraId="222F020E" w14:textId="77777777" w:rsidTr="00FB12D1">
        <w:trPr>
          <w:jc w:val="center"/>
        </w:trPr>
        <w:tc>
          <w:tcPr>
            <w:tcW w:w="10790" w:type="dxa"/>
          </w:tcPr>
          <w:p w14:paraId="330931B1" w14:textId="77777777" w:rsidR="00056A84" w:rsidRDefault="00257E64"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r w:rsidRPr="00D326C7">
              <w:rPr>
                <w:rFonts w:ascii="Arial" w:hAnsi="Arial" w:cs="Arial"/>
                <w:sz w:val="24"/>
                <w:szCs w:val="24"/>
              </w:rPr>
              <w:t xml:space="preserve">Nel caso in cui </w:t>
            </w:r>
            <w:r w:rsidR="00A435EE" w:rsidRPr="00D326C7">
              <w:rPr>
                <w:rFonts w:ascii="Arial" w:hAnsi="Arial" w:cs="Arial"/>
                <w:sz w:val="24"/>
                <w:szCs w:val="24"/>
              </w:rPr>
              <w:t>l’intervento preveda l’efficientamento energetico, viene richiesto l’inserimento della classe energetica. Se non si dispone di questo dato perchè non è stato mai fatto uno studio energetico dell'immobile da finanziare, è possibile omettere il dato?</w:t>
            </w:r>
          </w:p>
          <w:p w14:paraId="27DE9CB8" w14:textId="3DDF1A85" w:rsidR="00FB12D1" w:rsidRPr="00D326C7" w:rsidRDefault="00FB12D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p>
        </w:tc>
      </w:tr>
      <w:tr w:rsidR="00056A84" w:rsidRPr="00D326C7" w14:paraId="3088364C" w14:textId="77777777" w:rsidTr="00FB12D1">
        <w:trPr>
          <w:jc w:val="center"/>
        </w:trPr>
        <w:tc>
          <w:tcPr>
            <w:tcW w:w="10790" w:type="dxa"/>
          </w:tcPr>
          <w:p w14:paraId="006EAA4F" w14:textId="77777777" w:rsidR="00056A84" w:rsidRPr="00D326C7" w:rsidRDefault="00056A84"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D326C7">
              <w:rPr>
                <w:rFonts w:ascii="Arial" w:hAnsi="Arial" w:cs="Arial"/>
                <w:b/>
                <w:bCs/>
                <w:sz w:val="24"/>
                <w:szCs w:val="24"/>
              </w:rPr>
              <w:t>Risposta:</w:t>
            </w:r>
          </w:p>
        </w:tc>
      </w:tr>
      <w:tr w:rsidR="00056A84" w:rsidRPr="00D326C7" w14:paraId="7F57D8A1" w14:textId="77777777" w:rsidTr="00FB12D1">
        <w:trPr>
          <w:jc w:val="center"/>
        </w:trPr>
        <w:tc>
          <w:tcPr>
            <w:tcW w:w="10790" w:type="dxa"/>
          </w:tcPr>
          <w:p w14:paraId="36C600A3" w14:textId="77777777" w:rsidR="00056A84" w:rsidRPr="00FB12D1" w:rsidRDefault="00A435EE"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sidRPr="00FB12D1">
              <w:rPr>
                <w:rFonts w:ascii="Arial" w:hAnsi="Arial" w:cs="Arial"/>
                <w:i/>
                <w:iCs/>
                <w:sz w:val="24"/>
                <w:szCs w:val="24"/>
              </w:rPr>
              <w:t xml:space="preserve">I dati sono obbligatori, bisogna avere un’indicazione per capire se l’intervento è effettivamente di efficientemente energetico. È ammissibile che non si </w:t>
            </w:r>
            <w:r w:rsidR="00F544CE" w:rsidRPr="00FB12D1">
              <w:rPr>
                <w:rFonts w:ascii="Arial" w:hAnsi="Arial" w:cs="Arial"/>
                <w:i/>
                <w:iCs/>
                <w:sz w:val="24"/>
                <w:szCs w:val="24"/>
              </w:rPr>
              <w:t>abbiano</w:t>
            </w:r>
            <w:r w:rsidRPr="00FB12D1">
              <w:rPr>
                <w:rFonts w:ascii="Arial" w:hAnsi="Arial" w:cs="Arial"/>
                <w:i/>
                <w:iCs/>
                <w:sz w:val="24"/>
                <w:szCs w:val="24"/>
              </w:rPr>
              <w:t xml:space="preserve"> informazioni sui Kw/h o sull’emissione di anidride carbonica, ma la classe energetica deve essere conosciuta e dal progetto si deve desumere.</w:t>
            </w:r>
          </w:p>
          <w:p w14:paraId="2D43E7A9" w14:textId="77777777" w:rsidR="00FB12D1" w:rsidRDefault="00FB12D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p>
          <w:p w14:paraId="280A6122" w14:textId="11B2EEB6" w:rsidR="00FB12D1" w:rsidRPr="00FB12D1" w:rsidRDefault="00FB12D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Pr>
                <w:rFonts w:ascii="Arial" w:hAnsi="Arial" w:cs="Arial"/>
                <w:i/>
                <w:iCs/>
                <w:sz w:val="24"/>
                <w:szCs w:val="24"/>
              </w:rPr>
              <w:t>------------------------------------------------------------------------------------------------------------------------------------</w:t>
            </w:r>
          </w:p>
          <w:p w14:paraId="7497D1C8" w14:textId="211B1BE8" w:rsidR="00FB12D1" w:rsidRPr="00D326C7" w:rsidRDefault="00FB12D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p>
        </w:tc>
      </w:tr>
      <w:tr w:rsidR="00A435EE" w:rsidRPr="00D326C7" w14:paraId="2FC77435" w14:textId="77777777" w:rsidTr="00FB12D1">
        <w:trPr>
          <w:jc w:val="center"/>
        </w:trPr>
        <w:tc>
          <w:tcPr>
            <w:tcW w:w="10790" w:type="dxa"/>
            <w:tcBorders>
              <w:top w:val="nil"/>
            </w:tcBorders>
          </w:tcPr>
          <w:p w14:paraId="3631674F" w14:textId="5D88EAB8" w:rsidR="00A16107" w:rsidRDefault="00A16107" w:rsidP="008A4E0C">
            <w:pPr>
              <w:pStyle w:val="Paragrafoelenco"/>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Pr>
                <w:rFonts w:ascii="Arial" w:hAnsi="Arial" w:cs="Arial"/>
                <w:b/>
                <w:bCs/>
                <w:sz w:val="24"/>
                <w:szCs w:val="24"/>
              </w:rPr>
              <w:t>Quesito</w:t>
            </w:r>
          </w:p>
          <w:p w14:paraId="68A187A2" w14:textId="221A18CF" w:rsidR="00A16107" w:rsidRDefault="00A16107" w:rsidP="00A161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r>
              <w:rPr>
                <w:rFonts w:ascii="Arial" w:hAnsi="Arial" w:cs="Arial"/>
                <w:sz w:val="24"/>
                <w:szCs w:val="24"/>
              </w:rPr>
              <w:t>Possono essere utilizzate le economie su questi interventi?</w:t>
            </w:r>
          </w:p>
          <w:p w14:paraId="5E3694F0" w14:textId="6EFCAFEC" w:rsidR="00A16107" w:rsidRDefault="00A16107" w:rsidP="00A161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p>
          <w:p w14:paraId="6EF5F0C9" w14:textId="27900ACF" w:rsidR="00A16107" w:rsidRPr="00A16107" w:rsidRDefault="00A16107" w:rsidP="00A161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A16107">
              <w:rPr>
                <w:rFonts w:ascii="Arial" w:hAnsi="Arial" w:cs="Arial"/>
                <w:b/>
                <w:bCs/>
                <w:sz w:val="24"/>
                <w:szCs w:val="24"/>
              </w:rPr>
              <w:t>Risposta</w:t>
            </w:r>
          </w:p>
          <w:p w14:paraId="69087D8E" w14:textId="4E4D6573" w:rsidR="00A16107" w:rsidRDefault="00A16107" w:rsidP="00A161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r w:rsidRPr="002034DC">
              <w:rPr>
                <w:rFonts w:ascii="Arial" w:hAnsi="Arial" w:cs="Arial"/>
                <w:i/>
                <w:iCs/>
                <w:sz w:val="24"/>
                <w:szCs w:val="24"/>
              </w:rPr>
              <w:t xml:space="preserve">No, le economie non si possono utilizzare come stabilito nel </w:t>
            </w:r>
            <w:r>
              <w:rPr>
                <w:rFonts w:ascii="Arial" w:hAnsi="Arial" w:cs="Arial"/>
                <w:i/>
                <w:iCs/>
                <w:sz w:val="24"/>
                <w:szCs w:val="24"/>
              </w:rPr>
              <w:t>DPCM.</w:t>
            </w:r>
          </w:p>
          <w:p w14:paraId="06BE04E0" w14:textId="0A39D335" w:rsidR="00A16107" w:rsidRDefault="00A16107" w:rsidP="00A161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p>
          <w:p w14:paraId="67685757" w14:textId="669EB9A4" w:rsidR="00A16107" w:rsidRPr="00A16107" w:rsidRDefault="00A16107" w:rsidP="00A1610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r>
              <w:rPr>
                <w:rFonts w:ascii="Arial" w:hAnsi="Arial" w:cs="Arial"/>
                <w:sz w:val="24"/>
                <w:szCs w:val="24"/>
              </w:rPr>
              <w:t>---------------------------------------------------------------------------------------------------------------------------------</w:t>
            </w:r>
          </w:p>
          <w:p w14:paraId="76D04A83" w14:textId="613E82EB" w:rsidR="00A435EE" w:rsidRPr="00FB12D1" w:rsidRDefault="00A435EE" w:rsidP="008A4E0C">
            <w:pPr>
              <w:pStyle w:val="Paragrafoelenco"/>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FB12D1">
              <w:rPr>
                <w:rFonts w:ascii="Arial" w:hAnsi="Arial" w:cs="Arial"/>
                <w:b/>
                <w:bCs/>
                <w:sz w:val="24"/>
                <w:szCs w:val="24"/>
              </w:rPr>
              <w:t>Quesito:</w:t>
            </w:r>
          </w:p>
        </w:tc>
      </w:tr>
      <w:tr w:rsidR="00A435EE" w:rsidRPr="00D326C7" w14:paraId="5809BCDF" w14:textId="77777777" w:rsidTr="00FB12D1">
        <w:trPr>
          <w:jc w:val="center"/>
        </w:trPr>
        <w:tc>
          <w:tcPr>
            <w:tcW w:w="10790" w:type="dxa"/>
          </w:tcPr>
          <w:p w14:paraId="282FACCB" w14:textId="77777777" w:rsidR="00A435EE" w:rsidRDefault="00E43586"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r w:rsidRPr="00D326C7">
              <w:rPr>
                <w:rFonts w:ascii="Arial" w:hAnsi="Arial" w:cs="Arial"/>
                <w:sz w:val="24"/>
                <w:szCs w:val="24"/>
              </w:rPr>
              <w:t>L'adeguamento sismico, come noto, può basarsi anche su analisi di vulnerabilità fatte in passato su LC1. Un progetto redatto finanziato con gli 855 milioni potrebbe avere necessit</w:t>
            </w:r>
            <w:r w:rsidR="00F544CE" w:rsidRPr="00D326C7">
              <w:rPr>
                <w:rFonts w:ascii="Arial" w:hAnsi="Arial" w:cs="Arial"/>
                <w:sz w:val="24"/>
                <w:szCs w:val="24"/>
              </w:rPr>
              <w:t>à</w:t>
            </w:r>
            <w:r w:rsidRPr="00D326C7">
              <w:rPr>
                <w:rFonts w:ascii="Arial" w:hAnsi="Arial" w:cs="Arial"/>
                <w:sz w:val="24"/>
                <w:szCs w:val="24"/>
              </w:rPr>
              <w:t xml:space="preserve"> di migliorare ulteriormente la prestazione sismica e, quindi, di aumentare l'ammontare delle opere da eseguirsi. In questa ipotesi, potrebbe essere autorizzato l'utilizzo delle economie?</w:t>
            </w:r>
          </w:p>
          <w:p w14:paraId="11C1EF65" w14:textId="11D4B4FB" w:rsidR="002034DC" w:rsidRPr="00D326C7" w:rsidRDefault="002034DC"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p>
        </w:tc>
      </w:tr>
      <w:tr w:rsidR="00A435EE" w:rsidRPr="00D326C7" w14:paraId="6FBAE7E1" w14:textId="77777777" w:rsidTr="00FB12D1">
        <w:trPr>
          <w:jc w:val="center"/>
        </w:trPr>
        <w:tc>
          <w:tcPr>
            <w:tcW w:w="10790" w:type="dxa"/>
          </w:tcPr>
          <w:p w14:paraId="089FA649" w14:textId="77777777" w:rsidR="00A435EE" w:rsidRPr="00D326C7" w:rsidRDefault="00A435EE"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D326C7">
              <w:rPr>
                <w:rFonts w:ascii="Arial" w:hAnsi="Arial" w:cs="Arial"/>
                <w:b/>
                <w:bCs/>
                <w:sz w:val="24"/>
                <w:szCs w:val="24"/>
              </w:rPr>
              <w:t>Risposta:</w:t>
            </w:r>
          </w:p>
        </w:tc>
      </w:tr>
      <w:tr w:rsidR="00E42B52" w:rsidRPr="00D326C7" w14:paraId="2A6D714C" w14:textId="77777777" w:rsidTr="00FB12D1">
        <w:trPr>
          <w:jc w:val="center"/>
        </w:trPr>
        <w:tc>
          <w:tcPr>
            <w:tcW w:w="10790" w:type="dxa"/>
          </w:tcPr>
          <w:p w14:paraId="77DFBC0B" w14:textId="3D4465CA" w:rsidR="00E42B52" w:rsidRDefault="00E43586"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sidRPr="002034DC">
              <w:rPr>
                <w:rFonts w:ascii="Arial" w:hAnsi="Arial" w:cs="Arial"/>
                <w:i/>
                <w:iCs/>
                <w:sz w:val="24"/>
                <w:szCs w:val="24"/>
              </w:rPr>
              <w:t xml:space="preserve">No, </w:t>
            </w:r>
            <w:r w:rsidR="00A16107">
              <w:rPr>
                <w:rFonts w:ascii="Arial" w:hAnsi="Arial" w:cs="Arial"/>
                <w:i/>
                <w:iCs/>
                <w:sz w:val="24"/>
                <w:szCs w:val="24"/>
              </w:rPr>
              <w:t>l</w:t>
            </w:r>
            <w:r w:rsidRPr="002034DC">
              <w:rPr>
                <w:rFonts w:ascii="Arial" w:hAnsi="Arial" w:cs="Arial"/>
                <w:i/>
                <w:iCs/>
                <w:sz w:val="24"/>
                <w:szCs w:val="24"/>
              </w:rPr>
              <w:t>’utilizzo delle economie è espressamente escluso e qualunque ipotesi non può trovare finanziamento in tali risorse. Ecco perché quando vengono proposti degli interventi, è necessario operare, soprattutto quando non è presente un adeguato livello di progettazione alla base, una stima che sia quanto più cautelativa, in modo da non trovarsi poi in carenza di risorse.</w:t>
            </w:r>
          </w:p>
          <w:p w14:paraId="2A9E7601" w14:textId="77777777" w:rsidR="002034DC" w:rsidRDefault="002034DC"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7DF8898B" w14:textId="77777777" w:rsidR="002034DC" w:rsidRDefault="002034DC"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Pr>
                <w:rFonts w:ascii="Arial" w:hAnsi="Arial" w:cs="Arial"/>
                <w:i/>
                <w:iCs/>
                <w:sz w:val="24"/>
                <w:szCs w:val="24"/>
              </w:rPr>
              <w:t>------------------------------------------------------------------------------------------------------------------------------------</w:t>
            </w:r>
          </w:p>
          <w:p w14:paraId="55810229" w14:textId="77777777" w:rsidR="002034DC" w:rsidRDefault="002034DC"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246A94BC" w14:textId="77777777" w:rsidR="00A16107" w:rsidRDefault="00A16107"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3F403B62" w14:textId="77777777" w:rsidR="00A16107" w:rsidRDefault="00A16107"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10167FC2" w14:textId="27D8B263" w:rsidR="00A16107" w:rsidRPr="002034DC" w:rsidRDefault="00A16107"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tc>
      </w:tr>
      <w:tr w:rsidR="00A435EE" w:rsidRPr="00D326C7" w14:paraId="5F1DF610" w14:textId="77777777" w:rsidTr="00FB12D1">
        <w:trPr>
          <w:jc w:val="center"/>
        </w:trPr>
        <w:tc>
          <w:tcPr>
            <w:tcW w:w="10790" w:type="dxa"/>
          </w:tcPr>
          <w:p w14:paraId="6290912A" w14:textId="7A07E5B5" w:rsidR="00A435EE" w:rsidRPr="002034DC" w:rsidRDefault="00A435EE" w:rsidP="008A4E0C">
            <w:pPr>
              <w:pStyle w:val="Paragrafoelenco"/>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2034DC">
              <w:rPr>
                <w:rFonts w:ascii="Arial" w:hAnsi="Arial" w:cs="Arial"/>
                <w:b/>
                <w:bCs/>
                <w:sz w:val="24"/>
                <w:szCs w:val="24"/>
              </w:rPr>
              <w:lastRenderedPageBreak/>
              <w:t>Quesito:</w:t>
            </w:r>
          </w:p>
        </w:tc>
      </w:tr>
      <w:tr w:rsidR="00A435EE" w:rsidRPr="00D326C7" w14:paraId="0A088306" w14:textId="77777777" w:rsidTr="00FB12D1">
        <w:trPr>
          <w:jc w:val="center"/>
        </w:trPr>
        <w:tc>
          <w:tcPr>
            <w:tcW w:w="10790" w:type="dxa"/>
          </w:tcPr>
          <w:p w14:paraId="70018BBF" w14:textId="455C4095" w:rsidR="00A435EE" w:rsidRDefault="00CE4C24"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r w:rsidRPr="00D326C7">
              <w:rPr>
                <w:rFonts w:ascii="Arial" w:hAnsi="Arial" w:cs="Arial"/>
                <w:sz w:val="24"/>
                <w:szCs w:val="24"/>
              </w:rPr>
              <w:t>Il finanziamento D.M.62/2021 può essere utilizzato per interventi già inserit</w:t>
            </w:r>
            <w:r w:rsidR="00E46856" w:rsidRPr="00D326C7">
              <w:rPr>
                <w:rFonts w:ascii="Arial" w:hAnsi="Arial" w:cs="Arial"/>
                <w:sz w:val="24"/>
                <w:szCs w:val="24"/>
              </w:rPr>
              <w:t>i</w:t>
            </w:r>
            <w:r w:rsidRPr="00D326C7">
              <w:rPr>
                <w:rFonts w:ascii="Arial" w:hAnsi="Arial" w:cs="Arial"/>
                <w:sz w:val="24"/>
                <w:szCs w:val="24"/>
              </w:rPr>
              <w:t xml:space="preserve"> in precedenti linee di finanziamento (mutui BEI </w:t>
            </w:r>
            <w:r w:rsidR="003219AA">
              <w:rPr>
                <w:rFonts w:ascii="Arial" w:hAnsi="Arial" w:cs="Arial"/>
                <w:sz w:val="24"/>
                <w:szCs w:val="24"/>
              </w:rPr>
              <w:t xml:space="preserve">2018 </w:t>
            </w:r>
            <w:r w:rsidRPr="00D326C7">
              <w:rPr>
                <w:rFonts w:ascii="Arial" w:hAnsi="Arial" w:cs="Arial"/>
                <w:sz w:val="24"/>
                <w:szCs w:val="24"/>
              </w:rPr>
              <w:t xml:space="preserve">e 2019) per i quali, però, non </w:t>
            </w:r>
            <w:r w:rsidR="003219AA">
              <w:rPr>
                <w:rFonts w:ascii="Arial" w:hAnsi="Arial" w:cs="Arial"/>
                <w:sz w:val="24"/>
                <w:szCs w:val="24"/>
              </w:rPr>
              <w:t>sarà</w:t>
            </w:r>
            <w:r w:rsidRPr="00D326C7">
              <w:rPr>
                <w:rFonts w:ascii="Arial" w:hAnsi="Arial" w:cs="Arial"/>
                <w:sz w:val="24"/>
                <w:szCs w:val="24"/>
              </w:rPr>
              <w:t xml:space="preserve"> possibile rispettare i termini assegnati per l'aggiudicazione dei lavori, con conseguente perdita del contributo assegnato?</w:t>
            </w:r>
          </w:p>
          <w:p w14:paraId="1B759CAE" w14:textId="1ACAC558" w:rsidR="002034DC" w:rsidRPr="00D326C7" w:rsidRDefault="002034DC"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p>
        </w:tc>
      </w:tr>
      <w:tr w:rsidR="00A435EE" w:rsidRPr="00D326C7" w14:paraId="5C68B539" w14:textId="77777777" w:rsidTr="00FB12D1">
        <w:trPr>
          <w:jc w:val="center"/>
        </w:trPr>
        <w:tc>
          <w:tcPr>
            <w:tcW w:w="10790" w:type="dxa"/>
          </w:tcPr>
          <w:p w14:paraId="03973F6C" w14:textId="77777777" w:rsidR="00A435EE" w:rsidRPr="00D326C7" w:rsidRDefault="00A435EE"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D326C7">
              <w:rPr>
                <w:rFonts w:ascii="Arial" w:hAnsi="Arial" w:cs="Arial"/>
                <w:b/>
                <w:bCs/>
                <w:sz w:val="24"/>
                <w:szCs w:val="24"/>
              </w:rPr>
              <w:t>Risposta:</w:t>
            </w:r>
          </w:p>
        </w:tc>
      </w:tr>
      <w:tr w:rsidR="00A435EE" w:rsidRPr="00D326C7" w14:paraId="0A5626D4" w14:textId="77777777" w:rsidTr="00FB12D1">
        <w:trPr>
          <w:jc w:val="center"/>
        </w:trPr>
        <w:tc>
          <w:tcPr>
            <w:tcW w:w="10790" w:type="dxa"/>
          </w:tcPr>
          <w:p w14:paraId="37FE61E6" w14:textId="3F84149A" w:rsidR="00A435EE" w:rsidRDefault="00CE4C24"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sidRPr="002034DC">
              <w:rPr>
                <w:rFonts w:ascii="Arial" w:hAnsi="Arial" w:cs="Arial"/>
                <w:i/>
                <w:iCs/>
                <w:sz w:val="24"/>
                <w:szCs w:val="24"/>
              </w:rPr>
              <w:t>Si, è possibile riproporre gli interventi</w:t>
            </w:r>
            <w:r w:rsidR="003219AA">
              <w:rPr>
                <w:rFonts w:ascii="Arial" w:hAnsi="Arial" w:cs="Arial"/>
                <w:i/>
                <w:iCs/>
                <w:sz w:val="24"/>
                <w:szCs w:val="24"/>
              </w:rPr>
              <w:t xml:space="preserve"> su questo Piano di finanziamenti</w:t>
            </w:r>
            <w:r w:rsidRPr="002034DC">
              <w:rPr>
                <w:rFonts w:ascii="Arial" w:hAnsi="Arial" w:cs="Arial"/>
                <w:i/>
                <w:iCs/>
                <w:sz w:val="24"/>
                <w:szCs w:val="24"/>
              </w:rPr>
              <w:t>, previa rinuncia del precedente. È necessario, quindi, inviare comunicazione di rinuncia e, successivamente, inserire l’intervento nella nuova programmazione.</w:t>
            </w:r>
          </w:p>
          <w:p w14:paraId="24368F8A" w14:textId="77777777" w:rsidR="002034DC" w:rsidRDefault="002034DC"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53B76376" w14:textId="7B43803F" w:rsidR="002034DC" w:rsidRDefault="002034DC"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Pr>
                <w:rFonts w:ascii="Arial" w:hAnsi="Arial" w:cs="Arial"/>
                <w:i/>
                <w:iCs/>
                <w:sz w:val="24"/>
                <w:szCs w:val="24"/>
              </w:rPr>
              <w:t>------------------------------------------------------------------------------------------------------------------------------------</w:t>
            </w:r>
          </w:p>
          <w:p w14:paraId="37FD453E" w14:textId="5C2D5F8C" w:rsidR="002034DC" w:rsidRPr="002034DC" w:rsidRDefault="002034DC"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tc>
      </w:tr>
      <w:tr w:rsidR="00B84EB1" w:rsidRPr="00D326C7" w14:paraId="268C5A05" w14:textId="77777777" w:rsidTr="00FB12D1">
        <w:trPr>
          <w:jc w:val="center"/>
        </w:trPr>
        <w:tc>
          <w:tcPr>
            <w:tcW w:w="10790" w:type="dxa"/>
          </w:tcPr>
          <w:p w14:paraId="0D6CEB52" w14:textId="3ED6F4C0" w:rsidR="00B84EB1" w:rsidRPr="002034DC" w:rsidRDefault="00B84EB1" w:rsidP="008A4E0C">
            <w:pPr>
              <w:pStyle w:val="Paragrafoelenco"/>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2034DC">
              <w:rPr>
                <w:rFonts w:ascii="Arial" w:hAnsi="Arial" w:cs="Arial"/>
                <w:b/>
                <w:bCs/>
                <w:sz w:val="24"/>
                <w:szCs w:val="24"/>
              </w:rPr>
              <w:t>Quesito</w:t>
            </w:r>
          </w:p>
        </w:tc>
      </w:tr>
      <w:tr w:rsidR="00B84EB1" w:rsidRPr="00D326C7" w14:paraId="0DCC0A26" w14:textId="77777777" w:rsidTr="00FB12D1">
        <w:trPr>
          <w:jc w:val="center"/>
        </w:trPr>
        <w:tc>
          <w:tcPr>
            <w:tcW w:w="10790" w:type="dxa"/>
          </w:tcPr>
          <w:p w14:paraId="392D4CBF" w14:textId="77777777" w:rsidR="00B84EB1" w:rsidRDefault="00B84E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r w:rsidRPr="00D326C7">
              <w:rPr>
                <w:rFonts w:ascii="Arial" w:hAnsi="Arial" w:cs="Arial"/>
                <w:sz w:val="24"/>
                <w:szCs w:val="24"/>
              </w:rPr>
              <w:t>Con che genere di atto va formalizzata la ri</w:t>
            </w:r>
            <w:r w:rsidR="00B61A71" w:rsidRPr="00D326C7">
              <w:rPr>
                <w:rFonts w:ascii="Arial" w:hAnsi="Arial" w:cs="Arial"/>
                <w:sz w:val="24"/>
                <w:szCs w:val="24"/>
              </w:rPr>
              <w:t>n</w:t>
            </w:r>
            <w:r w:rsidRPr="00D326C7">
              <w:rPr>
                <w:rFonts w:ascii="Arial" w:hAnsi="Arial" w:cs="Arial"/>
                <w:sz w:val="24"/>
                <w:szCs w:val="24"/>
              </w:rPr>
              <w:t xml:space="preserve">uncia? E </w:t>
            </w:r>
            <w:r w:rsidR="00B61A71" w:rsidRPr="00D326C7">
              <w:rPr>
                <w:rFonts w:ascii="Arial" w:hAnsi="Arial" w:cs="Arial"/>
                <w:sz w:val="24"/>
                <w:szCs w:val="24"/>
              </w:rPr>
              <w:t>in caso si potranno utilizzare gli stessi CUP o si dovranno generare dei nuovi?</w:t>
            </w:r>
          </w:p>
          <w:p w14:paraId="0C680672" w14:textId="28BB6C0F" w:rsidR="002034DC" w:rsidRPr="00D326C7" w:rsidRDefault="002034DC"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p>
        </w:tc>
      </w:tr>
      <w:tr w:rsidR="00B84EB1" w:rsidRPr="00D326C7" w14:paraId="7193B229" w14:textId="77777777" w:rsidTr="002034DC">
        <w:trPr>
          <w:jc w:val="center"/>
        </w:trPr>
        <w:tc>
          <w:tcPr>
            <w:tcW w:w="10790" w:type="dxa"/>
            <w:tcBorders>
              <w:bottom w:val="nil"/>
            </w:tcBorders>
          </w:tcPr>
          <w:p w14:paraId="1D0C07CB" w14:textId="7DBCC80E" w:rsidR="00B84EB1" w:rsidRPr="00D326C7" w:rsidRDefault="00B61A7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D326C7">
              <w:rPr>
                <w:rFonts w:ascii="Arial" w:hAnsi="Arial" w:cs="Arial"/>
                <w:b/>
                <w:bCs/>
                <w:sz w:val="24"/>
                <w:szCs w:val="24"/>
              </w:rPr>
              <w:t>Risposta</w:t>
            </w:r>
          </w:p>
        </w:tc>
      </w:tr>
      <w:tr w:rsidR="00B84EB1" w:rsidRPr="00D326C7" w14:paraId="41A04C35" w14:textId="77777777" w:rsidTr="002034DC">
        <w:trPr>
          <w:jc w:val="center"/>
        </w:trPr>
        <w:tc>
          <w:tcPr>
            <w:tcW w:w="10790" w:type="dxa"/>
            <w:tcBorders>
              <w:bottom w:val="nil"/>
            </w:tcBorders>
          </w:tcPr>
          <w:p w14:paraId="2B3EFE71" w14:textId="77777777" w:rsidR="00B84EB1" w:rsidRDefault="00391B7C"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sidRPr="002034DC">
              <w:rPr>
                <w:rFonts w:ascii="Arial" w:hAnsi="Arial" w:cs="Arial"/>
                <w:i/>
                <w:iCs/>
                <w:sz w:val="24"/>
                <w:szCs w:val="24"/>
              </w:rPr>
              <w:t>Serve una nota del rappresentante legale dell’ente, indirizzata al Ministero e alla Regione. Possono essere utilizzati gli stessi CUP perché non si tratta di doppio finanziamento.</w:t>
            </w:r>
          </w:p>
          <w:p w14:paraId="5647CE0C" w14:textId="77777777" w:rsidR="002034DC" w:rsidRDefault="002034DC"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3B0E0414" w14:textId="16DBD6EE" w:rsidR="002034DC" w:rsidRDefault="003219AA"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Pr>
                <w:rFonts w:ascii="Arial" w:hAnsi="Arial" w:cs="Arial"/>
                <w:i/>
                <w:iCs/>
                <w:sz w:val="24"/>
                <w:szCs w:val="24"/>
              </w:rPr>
              <w:t>------------------------------------------------------------------------------------------------------------------------------------</w:t>
            </w:r>
          </w:p>
          <w:p w14:paraId="7BDE6369" w14:textId="77777777" w:rsidR="002034DC" w:rsidRDefault="002034DC"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4E20210A" w14:textId="29E88988" w:rsidR="002034DC" w:rsidRPr="002034DC" w:rsidRDefault="002034DC"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tc>
      </w:tr>
      <w:tr w:rsidR="00A435EE" w:rsidRPr="00D326C7" w14:paraId="28F0DD1B" w14:textId="77777777" w:rsidTr="002034DC">
        <w:trPr>
          <w:jc w:val="center"/>
        </w:trPr>
        <w:tc>
          <w:tcPr>
            <w:tcW w:w="10790" w:type="dxa"/>
            <w:tcBorders>
              <w:top w:val="nil"/>
            </w:tcBorders>
          </w:tcPr>
          <w:p w14:paraId="261C5B8C" w14:textId="12689183" w:rsidR="00A435EE" w:rsidRPr="002034DC" w:rsidRDefault="00A435EE" w:rsidP="008A4E0C">
            <w:pPr>
              <w:pStyle w:val="Paragrafoelenco"/>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2034DC">
              <w:rPr>
                <w:rFonts w:ascii="Arial" w:hAnsi="Arial" w:cs="Arial"/>
                <w:b/>
                <w:bCs/>
                <w:sz w:val="24"/>
                <w:szCs w:val="24"/>
              </w:rPr>
              <w:t>Quesito:</w:t>
            </w:r>
          </w:p>
        </w:tc>
      </w:tr>
      <w:tr w:rsidR="00A435EE" w:rsidRPr="00D326C7" w14:paraId="4C6B150A" w14:textId="77777777" w:rsidTr="002034DC">
        <w:trPr>
          <w:jc w:val="center"/>
        </w:trPr>
        <w:tc>
          <w:tcPr>
            <w:tcW w:w="10790" w:type="dxa"/>
            <w:tcBorders>
              <w:bottom w:val="nil"/>
            </w:tcBorders>
          </w:tcPr>
          <w:p w14:paraId="189E6B54" w14:textId="77777777" w:rsidR="00A435EE" w:rsidRDefault="00CE4C24"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r w:rsidRPr="00D326C7">
              <w:rPr>
                <w:rFonts w:ascii="Arial" w:hAnsi="Arial" w:cs="Arial"/>
                <w:sz w:val="24"/>
                <w:szCs w:val="24"/>
              </w:rPr>
              <w:t xml:space="preserve">Può chiarire l'aspetto del doppio CUP in caso di due fonti di finanziamento? </w:t>
            </w:r>
          </w:p>
          <w:p w14:paraId="3B5F2715" w14:textId="2C537439" w:rsidR="002034DC" w:rsidRPr="00D326C7" w:rsidRDefault="002034DC"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p>
        </w:tc>
      </w:tr>
      <w:tr w:rsidR="00A435EE" w:rsidRPr="00D326C7" w14:paraId="4931305D" w14:textId="77777777" w:rsidTr="002034DC">
        <w:trPr>
          <w:jc w:val="center"/>
        </w:trPr>
        <w:tc>
          <w:tcPr>
            <w:tcW w:w="10790" w:type="dxa"/>
            <w:tcBorders>
              <w:bottom w:val="nil"/>
            </w:tcBorders>
          </w:tcPr>
          <w:p w14:paraId="4312F441" w14:textId="77777777" w:rsidR="00A435EE" w:rsidRPr="00D326C7" w:rsidRDefault="00A435EE"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D326C7">
              <w:rPr>
                <w:rFonts w:ascii="Arial" w:hAnsi="Arial" w:cs="Arial"/>
                <w:b/>
                <w:bCs/>
                <w:sz w:val="24"/>
                <w:szCs w:val="24"/>
              </w:rPr>
              <w:t>Risposta:</w:t>
            </w:r>
          </w:p>
        </w:tc>
      </w:tr>
      <w:tr w:rsidR="00A435EE" w:rsidRPr="00D326C7" w14:paraId="0537A723" w14:textId="77777777" w:rsidTr="002034DC">
        <w:trPr>
          <w:jc w:val="center"/>
        </w:trPr>
        <w:tc>
          <w:tcPr>
            <w:tcW w:w="10790" w:type="dxa"/>
            <w:tcBorders>
              <w:top w:val="nil"/>
            </w:tcBorders>
          </w:tcPr>
          <w:p w14:paraId="524BCD70" w14:textId="0D49ADA4" w:rsidR="00A435EE" w:rsidRDefault="00CE4C24"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sidRPr="002034DC">
              <w:rPr>
                <w:rFonts w:ascii="Arial" w:hAnsi="Arial" w:cs="Arial"/>
                <w:i/>
                <w:iCs/>
                <w:sz w:val="24"/>
                <w:szCs w:val="24"/>
              </w:rPr>
              <w:t xml:space="preserve">Ogni intervento deve avere il proprio codice unico di progetto. Se si intende utilizzare le risorse di questa linea di finanziamento per completare un progetto, lo si può fare unicamente se il lotto è autonomo, funzionale e con un proprio CUP. Questo perché si tratta di risorse diverse e di un intervento diverso, anche se di completamento. Di conseguenza il CUP non può coincidere con quello relativo al primo intervento per il quale il finanziamento è già stato ottenuto. </w:t>
            </w:r>
          </w:p>
          <w:p w14:paraId="612A0316" w14:textId="77777777" w:rsidR="002034DC" w:rsidRDefault="002034DC"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233324E2" w14:textId="77777777" w:rsidR="002034DC" w:rsidRDefault="002034DC"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Pr>
                <w:rFonts w:ascii="Arial" w:hAnsi="Arial" w:cs="Arial"/>
                <w:i/>
                <w:iCs/>
                <w:sz w:val="24"/>
                <w:szCs w:val="24"/>
              </w:rPr>
              <w:t>------------------------------------------------------------------------------------------------------------------------------------</w:t>
            </w:r>
          </w:p>
          <w:p w14:paraId="7F1935F3" w14:textId="23C5411B" w:rsidR="002034DC" w:rsidRPr="002034DC" w:rsidRDefault="002034DC"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tc>
      </w:tr>
      <w:tr w:rsidR="00A435EE" w:rsidRPr="00D326C7" w14:paraId="63F7E1A9" w14:textId="77777777" w:rsidTr="00FB12D1">
        <w:trPr>
          <w:jc w:val="center"/>
        </w:trPr>
        <w:tc>
          <w:tcPr>
            <w:tcW w:w="10790" w:type="dxa"/>
          </w:tcPr>
          <w:p w14:paraId="4313A6EE" w14:textId="64E1667E" w:rsidR="00A435EE" w:rsidRPr="002034DC" w:rsidRDefault="00A435EE" w:rsidP="008A4E0C">
            <w:pPr>
              <w:pStyle w:val="Paragrafoelenco"/>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2034DC">
              <w:rPr>
                <w:rFonts w:ascii="Arial" w:hAnsi="Arial" w:cs="Arial"/>
                <w:b/>
                <w:bCs/>
                <w:sz w:val="24"/>
                <w:szCs w:val="24"/>
              </w:rPr>
              <w:t>Quesito:</w:t>
            </w:r>
          </w:p>
        </w:tc>
      </w:tr>
      <w:tr w:rsidR="00A435EE" w:rsidRPr="00D326C7" w14:paraId="00814FEC" w14:textId="77777777" w:rsidTr="00FB12D1">
        <w:trPr>
          <w:jc w:val="center"/>
        </w:trPr>
        <w:tc>
          <w:tcPr>
            <w:tcW w:w="10790" w:type="dxa"/>
          </w:tcPr>
          <w:p w14:paraId="00B148FE" w14:textId="77777777" w:rsidR="00A435EE" w:rsidRDefault="004924AE"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r w:rsidRPr="00D326C7">
              <w:rPr>
                <w:rFonts w:ascii="Arial" w:hAnsi="Arial" w:cs="Arial"/>
                <w:sz w:val="24"/>
                <w:szCs w:val="24"/>
              </w:rPr>
              <w:t xml:space="preserve">Qualora l’importo per la realizzazione del progetto non sia interamente coperto dal finanziamento del MIUR, è obbligatorio indicare nella domanda la quota del cofinanziamento ed attivare quindi un CUP per l’intero importo del progetto, compreso il cofinanziamento? </w:t>
            </w:r>
          </w:p>
          <w:p w14:paraId="3798EB22" w14:textId="12AFE357" w:rsidR="002034DC" w:rsidRPr="00D326C7" w:rsidRDefault="002034DC"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p>
        </w:tc>
      </w:tr>
      <w:tr w:rsidR="00A435EE" w:rsidRPr="00D326C7" w14:paraId="6A307134" w14:textId="77777777" w:rsidTr="00FB12D1">
        <w:trPr>
          <w:jc w:val="center"/>
        </w:trPr>
        <w:tc>
          <w:tcPr>
            <w:tcW w:w="10790" w:type="dxa"/>
          </w:tcPr>
          <w:p w14:paraId="7BE3B8AB" w14:textId="77777777" w:rsidR="00A435EE" w:rsidRPr="00D326C7" w:rsidRDefault="00A435EE"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D326C7">
              <w:rPr>
                <w:rFonts w:ascii="Arial" w:hAnsi="Arial" w:cs="Arial"/>
                <w:b/>
                <w:bCs/>
                <w:sz w:val="24"/>
                <w:szCs w:val="24"/>
              </w:rPr>
              <w:t>Risposta:</w:t>
            </w:r>
          </w:p>
        </w:tc>
      </w:tr>
      <w:tr w:rsidR="00A435EE" w:rsidRPr="00D326C7" w14:paraId="793EAD82" w14:textId="77777777" w:rsidTr="00FB12D1">
        <w:trPr>
          <w:jc w:val="center"/>
        </w:trPr>
        <w:tc>
          <w:tcPr>
            <w:tcW w:w="10790" w:type="dxa"/>
          </w:tcPr>
          <w:p w14:paraId="27D259DC" w14:textId="77777777" w:rsidR="00A435EE" w:rsidRDefault="004924AE"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sidRPr="002034DC">
              <w:rPr>
                <w:rFonts w:ascii="Arial" w:hAnsi="Arial" w:cs="Arial"/>
                <w:i/>
                <w:iCs/>
                <w:sz w:val="24"/>
                <w:szCs w:val="24"/>
              </w:rPr>
              <w:t>Si</w:t>
            </w:r>
          </w:p>
          <w:p w14:paraId="3D183AF1" w14:textId="4A5ABA4D" w:rsidR="002034DC" w:rsidRDefault="002034DC"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15A9F211" w14:textId="33B844B4" w:rsidR="00A16107" w:rsidRDefault="00A16107"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3F306EA7" w14:textId="4011DE86" w:rsidR="00A16107" w:rsidRDefault="00A16107"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08929D10" w14:textId="7BA0353E" w:rsidR="00A16107" w:rsidRDefault="00A16107"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4C2781D6" w14:textId="77777777" w:rsidR="00A16107" w:rsidRDefault="00A16107"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24AE3602" w14:textId="77777777" w:rsidR="00A16107" w:rsidRDefault="00A16107"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60394094" w14:textId="3CA4A543" w:rsidR="002034DC" w:rsidRDefault="002034DC"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Pr>
                <w:rFonts w:ascii="Arial" w:hAnsi="Arial" w:cs="Arial"/>
                <w:i/>
                <w:iCs/>
                <w:sz w:val="24"/>
                <w:szCs w:val="24"/>
              </w:rPr>
              <w:t>------------------------------------------------------------------------------------------------------------------------------------</w:t>
            </w:r>
          </w:p>
          <w:p w14:paraId="5F73D1A6" w14:textId="659A0185" w:rsidR="002034DC" w:rsidRPr="002034DC" w:rsidRDefault="002034DC"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tc>
      </w:tr>
      <w:tr w:rsidR="00A435EE" w:rsidRPr="00D326C7" w14:paraId="3E544A28" w14:textId="77777777" w:rsidTr="002034DC">
        <w:trPr>
          <w:jc w:val="center"/>
        </w:trPr>
        <w:tc>
          <w:tcPr>
            <w:tcW w:w="10790" w:type="dxa"/>
            <w:tcBorders>
              <w:top w:val="nil"/>
            </w:tcBorders>
          </w:tcPr>
          <w:p w14:paraId="28CC3D31" w14:textId="18F8908F" w:rsidR="00A435EE" w:rsidRPr="002034DC" w:rsidRDefault="00A435EE" w:rsidP="008A4E0C">
            <w:pPr>
              <w:pStyle w:val="Paragrafoelenco"/>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2034DC">
              <w:rPr>
                <w:rFonts w:ascii="Arial" w:hAnsi="Arial" w:cs="Arial"/>
                <w:b/>
                <w:bCs/>
                <w:sz w:val="24"/>
                <w:szCs w:val="24"/>
              </w:rPr>
              <w:lastRenderedPageBreak/>
              <w:t>Quesito:</w:t>
            </w:r>
          </w:p>
        </w:tc>
      </w:tr>
      <w:tr w:rsidR="00432488" w:rsidRPr="00D326C7" w14:paraId="17A5CE24" w14:textId="77777777" w:rsidTr="00FB12D1">
        <w:trPr>
          <w:jc w:val="center"/>
        </w:trPr>
        <w:tc>
          <w:tcPr>
            <w:tcW w:w="10790" w:type="dxa"/>
          </w:tcPr>
          <w:p w14:paraId="3F471E66" w14:textId="77777777" w:rsidR="00432488" w:rsidRDefault="00432488"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r w:rsidRPr="00D326C7">
              <w:rPr>
                <w:rFonts w:ascii="Arial" w:hAnsi="Arial" w:cs="Arial"/>
                <w:sz w:val="24"/>
                <w:szCs w:val="24"/>
              </w:rPr>
              <w:t>E’ finanziabile un intervento che risponde alle esigenze di messa in  sicurezza, quali: adeguamento alle norme di prevenzione incendi, abbattimento barriere architettoniche , manutenzione della copertura , infissi?</w:t>
            </w:r>
          </w:p>
          <w:p w14:paraId="0A667511" w14:textId="217C7953" w:rsidR="002034DC" w:rsidRPr="00D326C7" w:rsidRDefault="002034DC"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p>
        </w:tc>
      </w:tr>
      <w:tr w:rsidR="00432488" w:rsidRPr="00D326C7" w14:paraId="3A39DB5C" w14:textId="77777777" w:rsidTr="00FB12D1">
        <w:trPr>
          <w:jc w:val="center"/>
        </w:trPr>
        <w:tc>
          <w:tcPr>
            <w:tcW w:w="10790" w:type="dxa"/>
          </w:tcPr>
          <w:p w14:paraId="4F4F8F50" w14:textId="73E74D8B" w:rsidR="00432488" w:rsidRPr="00D326C7" w:rsidRDefault="00432488"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D326C7">
              <w:rPr>
                <w:rFonts w:ascii="Arial" w:hAnsi="Arial" w:cs="Arial"/>
                <w:b/>
                <w:bCs/>
                <w:sz w:val="24"/>
                <w:szCs w:val="24"/>
              </w:rPr>
              <w:t>Risposta</w:t>
            </w:r>
          </w:p>
        </w:tc>
      </w:tr>
      <w:tr w:rsidR="00432488" w:rsidRPr="00D326C7" w14:paraId="5CE4A45B" w14:textId="77777777" w:rsidTr="00FB12D1">
        <w:trPr>
          <w:jc w:val="center"/>
        </w:trPr>
        <w:tc>
          <w:tcPr>
            <w:tcW w:w="10790" w:type="dxa"/>
          </w:tcPr>
          <w:p w14:paraId="322299DE" w14:textId="4CE73FEB" w:rsidR="00432488" w:rsidRDefault="00432488"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sidRPr="002034DC">
              <w:rPr>
                <w:rFonts w:ascii="Arial" w:hAnsi="Arial" w:cs="Arial"/>
                <w:i/>
                <w:iCs/>
                <w:sz w:val="24"/>
                <w:szCs w:val="24"/>
              </w:rPr>
              <w:t xml:space="preserve">Rispetto alle finalità del decreto la messa in sicurezza è ammissibile, tuttavia il Ministero si aspetta (in considerazione di quegli obiettivi di qualità che si pone il </w:t>
            </w:r>
            <w:r w:rsidR="00A16107">
              <w:rPr>
                <w:rFonts w:ascii="Arial" w:hAnsi="Arial" w:cs="Arial"/>
                <w:i/>
                <w:iCs/>
                <w:sz w:val="24"/>
                <w:szCs w:val="24"/>
              </w:rPr>
              <w:t>PNRR</w:t>
            </w:r>
            <w:r w:rsidRPr="002034DC">
              <w:rPr>
                <w:rFonts w:ascii="Arial" w:hAnsi="Arial" w:cs="Arial"/>
                <w:i/>
                <w:iCs/>
                <w:sz w:val="24"/>
                <w:szCs w:val="24"/>
              </w:rPr>
              <w:t>) che gli interventi siano più strategici, non banali opere di manutenzione straordinaria. Di fronte alla Commissione Europea diventano poco sostenibili.</w:t>
            </w:r>
          </w:p>
          <w:p w14:paraId="5F48F88D" w14:textId="5E971231" w:rsidR="002034DC" w:rsidRDefault="002034DC"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64A1C2AE" w14:textId="77777777" w:rsidR="00B330E5" w:rsidRDefault="00B330E5"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2895E4B2" w14:textId="77777777" w:rsidR="002034DC" w:rsidRDefault="002034DC"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Pr>
                <w:rFonts w:ascii="Arial" w:hAnsi="Arial" w:cs="Arial"/>
                <w:i/>
                <w:iCs/>
                <w:sz w:val="24"/>
                <w:szCs w:val="24"/>
              </w:rPr>
              <w:t>------------------------------------------------------------------------------------------------------------------------------------</w:t>
            </w:r>
          </w:p>
          <w:p w14:paraId="3BB2FEC5" w14:textId="0D741DDB" w:rsidR="002034DC" w:rsidRPr="002034DC" w:rsidRDefault="002034DC"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tc>
      </w:tr>
      <w:tr w:rsidR="00432488" w:rsidRPr="00D326C7" w14:paraId="4E6953CB" w14:textId="77777777" w:rsidTr="00FB12D1">
        <w:trPr>
          <w:jc w:val="center"/>
        </w:trPr>
        <w:tc>
          <w:tcPr>
            <w:tcW w:w="10790" w:type="dxa"/>
          </w:tcPr>
          <w:p w14:paraId="7C36690F" w14:textId="0B08C85B" w:rsidR="00432488" w:rsidRPr="002034DC" w:rsidRDefault="00432488" w:rsidP="008A4E0C">
            <w:pPr>
              <w:pStyle w:val="Paragrafoelenco"/>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2034DC">
              <w:rPr>
                <w:rFonts w:ascii="Arial" w:hAnsi="Arial" w:cs="Arial"/>
                <w:b/>
                <w:bCs/>
                <w:sz w:val="24"/>
                <w:szCs w:val="24"/>
              </w:rPr>
              <w:t>Quesito</w:t>
            </w:r>
          </w:p>
        </w:tc>
      </w:tr>
      <w:tr w:rsidR="00432488" w:rsidRPr="00D326C7" w14:paraId="74FE0105" w14:textId="77777777" w:rsidTr="00FB12D1">
        <w:trPr>
          <w:jc w:val="center"/>
        </w:trPr>
        <w:tc>
          <w:tcPr>
            <w:tcW w:w="10790" w:type="dxa"/>
          </w:tcPr>
          <w:p w14:paraId="226571B1" w14:textId="706C906C" w:rsidR="00432488" w:rsidRDefault="00432488"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r w:rsidRPr="00D326C7">
              <w:rPr>
                <w:rFonts w:ascii="Arial" w:hAnsi="Arial" w:cs="Arial"/>
                <w:sz w:val="24"/>
                <w:szCs w:val="24"/>
              </w:rPr>
              <w:t>E’ possibile ottenere il finanziamento di un Progetto di Adeguamento sismico non inserito nella programmazione triennale dell’edilizia scolastica 2018-2020 ma che dalla verifica sismica  in corso presenta  un indice di rischio sismico basso?  in tal caso,  in mancanza di risorse sufficienti  per realizzare l’intero intervento, è possibile candidare un progetto di  adeguamento sismico di  alcune unità  strutturali e  non dell’intero edificio scolastico</w:t>
            </w:r>
            <w:r w:rsidR="00B330E5">
              <w:rPr>
                <w:rFonts w:ascii="Arial" w:hAnsi="Arial" w:cs="Arial"/>
                <w:sz w:val="24"/>
                <w:szCs w:val="24"/>
              </w:rPr>
              <w:t>?</w:t>
            </w:r>
          </w:p>
          <w:p w14:paraId="259F8D57" w14:textId="0E2AFE2B" w:rsidR="002034DC" w:rsidRPr="00D326C7" w:rsidRDefault="002034DC"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p>
        </w:tc>
      </w:tr>
      <w:tr w:rsidR="00432488" w:rsidRPr="00D326C7" w14:paraId="38382F9D" w14:textId="77777777" w:rsidTr="00FB12D1">
        <w:trPr>
          <w:jc w:val="center"/>
        </w:trPr>
        <w:tc>
          <w:tcPr>
            <w:tcW w:w="10790" w:type="dxa"/>
          </w:tcPr>
          <w:p w14:paraId="16BBA867" w14:textId="0EFB9112" w:rsidR="00432488" w:rsidRPr="00D326C7" w:rsidRDefault="0011514E"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D326C7">
              <w:rPr>
                <w:rFonts w:ascii="Arial" w:hAnsi="Arial" w:cs="Arial"/>
                <w:b/>
                <w:bCs/>
                <w:sz w:val="24"/>
                <w:szCs w:val="24"/>
              </w:rPr>
              <w:t>Risposta</w:t>
            </w:r>
          </w:p>
        </w:tc>
      </w:tr>
      <w:tr w:rsidR="00432488" w:rsidRPr="00D326C7" w14:paraId="374FB6D9" w14:textId="77777777" w:rsidTr="00FB12D1">
        <w:trPr>
          <w:jc w:val="center"/>
        </w:trPr>
        <w:tc>
          <w:tcPr>
            <w:tcW w:w="10790" w:type="dxa"/>
          </w:tcPr>
          <w:p w14:paraId="1221D595" w14:textId="5E8BFBED" w:rsidR="002034DC" w:rsidRDefault="0011514E"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sidRPr="002034DC">
              <w:rPr>
                <w:rFonts w:ascii="Arial" w:hAnsi="Arial" w:cs="Arial"/>
                <w:i/>
                <w:iCs/>
                <w:sz w:val="24"/>
                <w:szCs w:val="24"/>
              </w:rPr>
              <w:t>Si perché rientra in quelle necessità e quei fabbisogni che non erano stati presentati al momento della redazione della programmazione triennale e che possono essere inseriti. In questo caso non sarebbe un intervento di adeguamento sismico però, ma di miglioramento</w:t>
            </w:r>
            <w:r w:rsidR="00B330E5">
              <w:rPr>
                <w:rFonts w:ascii="Arial" w:hAnsi="Arial" w:cs="Arial"/>
                <w:i/>
                <w:iCs/>
                <w:sz w:val="24"/>
                <w:szCs w:val="24"/>
              </w:rPr>
              <w:t xml:space="preserve"> sismico</w:t>
            </w:r>
            <w:r w:rsidRPr="002034DC">
              <w:rPr>
                <w:rFonts w:ascii="Arial" w:hAnsi="Arial" w:cs="Arial"/>
                <w:i/>
                <w:iCs/>
                <w:sz w:val="24"/>
                <w:szCs w:val="24"/>
              </w:rPr>
              <w:t xml:space="preserve">. Il miglioramento è ammissibile, purché si sia in grado di tenere conto che la normativa sulle norme tecniche di costruzione dice che se si interviene sull’edificio l’indice di rischio deve arrivare almeno allo 0,6, indice complessivo. </w:t>
            </w:r>
          </w:p>
          <w:p w14:paraId="53321EB0" w14:textId="77777777" w:rsidR="002034DC" w:rsidRDefault="002034DC"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Pr>
                <w:rFonts w:ascii="Arial" w:hAnsi="Arial" w:cs="Arial"/>
                <w:i/>
                <w:iCs/>
                <w:sz w:val="24"/>
                <w:szCs w:val="24"/>
              </w:rPr>
              <w:t>------------------------------------------------------------------------------------------------------------------------------------</w:t>
            </w:r>
          </w:p>
          <w:p w14:paraId="0EC85ACA" w14:textId="370B76EB" w:rsidR="002034DC" w:rsidRPr="002034DC" w:rsidRDefault="002034DC"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tc>
      </w:tr>
      <w:tr w:rsidR="0011514E" w:rsidRPr="00D326C7" w14:paraId="660D0BC5" w14:textId="77777777" w:rsidTr="00E358C1">
        <w:trPr>
          <w:jc w:val="center"/>
        </w:trPr>
        <w:tc>
          <w:tcPr>
            <w:tcW w:w="10790" w:type="dxa"/>
            <w:tcBorders>
              <w:bottom w:val="nil"/>
            </w:tcBorders>
          </w:tcPr>
          <w:p w14:paraId="57DD7637" w14:textId="25F56B20" w:rsidR="00E358C1" w:rsidRPr="00E358C1" w:rsidRDefault="00E358C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tc>
      </w:tr>
      <w:tr w:rsidR="00485932" w:rsidRPr="00D326C7" w14:paraId="52B8AB66" w14:textId="77777777" w:rsidTr="00E358C1">
        <w:trPr>
          <w:jc w:val="center"/>
        </w:trPr>
        <w:tc>
          <w:tcPr>
            <w:tcW w:w="10790" w:type="dxa"/>
            <w:tcBorders>
              <w:top w:val="nil"/>
            </w:tcBorders>
          </w:tcPr>
          <w:p w14:paraId="61F6C38C" w14:textId="493E679D" w:rsidR="00485932" w:rsidRPr="00E358C1" w:rsidRDefault="00485932" w:rsidP="008A4E0C">
            <w:pPr>
              <w:pStyle w:val="Paragrafoelenco"/>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E358C1">
              <w:rPr>
                <w:rFonts w:ascii="Arial" w:hAnsi="Arial" w:cs="Arial"/>
                <w:b/>
                <w:bCs/>
                <w:sz w:val="24"/>
                <w:szCs w:val="24"/>
              </w:rPr>
              <w:t>Quesito</w:t>
            </w:r>
          </w:p>
        </w:tc>
      </w:tr>
      <w:tr w:rsidR="00485932" w:rsidRPr="00D326C7" w14:paraId="15442D4A" w14:textId="77777777" w:rsidTr="00E358C1">
        <w:trPr>
          <w:jc w:val="center"/>
        </w:trPr>
        <w:tc>
          <w:tcPr>
            <w:tcW w:w="10790" w:type="dxa"/>
            <w:tcBorders>
              <w:bottom w:val="nil"/>
            </w:tcBorders>
          </w:tcPr>
          <w:p w14:paraId="388DE2C7" w14:textId="77777777" w:rsidR="00485932" w:rsidRDefault="00485932"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r w:rsidRPr="00D326C7">
              <w:rPr>
                <w:rFonts w:ascii="Arial" w:hAnsi="Arial" w:cs="Arial"/>
                <w:sz w:val="24"/>
                <w:szCs w:val="24"/>
              </w:rPr>
              <w:t>E’ possibile la candidatura di un progetto di adeguamento sismico già oggetto di contributo alla progettazione definitiva da parte del MIT riferito allo stesso CUP?</w:t>
            </w:r>
          </w:p>
          <w:p w14:paraId="0009DBDC" w14:textId="438DF8C8" w:rsidR="00E358C1" w:rsidRPr="00D326C7" w:rsidRDefault="00E358C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p>
        </w:tc>
      </w:tr>
      <w:tr w:rsidR="00485932" w:rsidRPr="00D326C7" w14:paraId="39151C98" w14:textId="77777777" w:rsidTr="00E358C1">
        <w:trPr>
          <w:jc w:val="center"/>
        </w:trPr>
        <w:tc>
          <w:tcPr>
            <w:tcW w:w="10790" w:type="dxa"/>
            <w:tcBorders>
              <w:bottom w:val="nil"/>
            </w:tcBorders>
          </w:tcPr>
          <w:p w14:paraId="157B5FC1" w14:textId="4310F7B4" w:rsidR="00485932" w:rsidRPr="00D326C7" w:rsidRDefault="00485932"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D326C7">
              <w:rPr>
                <w:rFonts w:ascii="Arial" w:hAnsi="Arial" w:cs="Arial"/>
                <w:b/>
                <w:bCs/>
                <w:sz w:val="24"/>
                <w:szCs w:val="24"/>
              </w:rPr>
              <w:t>Risposta</w:t>
            </w:r>
          </w:p>
        </w:tc>
      </w:tr>
      <w:tr w:rsidR="00485932" w:rsidRPr="00D326C7" w14:paraId="0538D068" w14:textId="77777777" w:rsidTr="00E358C1">
        <w:trPr>
          <w:jc w:val="center"/>
        </w:trPr>
        <w:tc>
          <w:tcPr>
            <w:tcW w:w="10790" w:type="dxa"/>
            <w:tcBorders>
              <w:bottom w:val="nil"/>
            </w:tcBorders>
          </w:tcPr>
          <w:p w14:paraId="14CDD2DA" w14:textId="13468828" w:rsidR="00485932" w:rsidRDefault="00485932"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sidRPr="00E358C1">
              <w:rPr>
                <w:rFonts w:ascii="Arial" w:hAnsi="Arial" w:cs="Arial"/>
                <w:i/>
                <w:iCs/>
                <w:sz w:val="24"/>
                <w:szCs w:val="24"/>
              </w:rPr>
              <w:t>Si, solo se è stato generato un CUP riferito all’intera opera e non solo alla progettazione</w:t>
            </w:r>
            <w:r w:rsidR="00A16107">
              <w:rPr>
                <w:rFonts w:ascii="Arial" w:hAnsi="Arial" w:cs="Arial"/>
                <w:i/>
                <w:iCs/>
                <w:sz w:val="24"/>
                <w:szCs w:val="24"/>
              </w:rPr>
              <w:t>. Nel cui in cui il CUP fosse riferito solo alla progettazione, va generato un nuovo CUP per l’intervento complessivo.</w:t>
            </w:r>
          </w:p>
          <w:p w14:paraId="32333260" w14:textId="77777777" w:rsidR="00E358C1" w:rsidRDefault="00E358C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02D7CEBE" w14:textId="56F2B0DD" w:rsidR="00E358C1" w:rsidRDefault="00E358C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Pr>
                <w:rFonts w:ascii="Arial" w:hAnsi="Arial" w:cs="Arial"/>
                <w:i/>
                <w:iCs/>
                <w:sz w:val="24"/>
                <w:szCs w:val="24"/>
              </w:rPr>
              <w:t>------------------------------------------------------------------------------------------------------------------------------------</w:t>
            </w:r>
          </w:p>
          <w:p w14:paraId="0D9E192F" w14:textId="71206536" w:rsidR="00E358C1" w:rsidRPr="00E358C1" w:rsidRDefault="00E358C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tc>
      </w:tr>
      <w:tr w:rsidR="0011514E" w:rsidRPr="00D326C7" w14:paraId="73296850" w14:textId="77777777" w:rsidTr="00E358C1">
        <w:trPr>
          <w:jc w:val="center"/>
        </w:trPr>
        <w:tc>
          <w:tcPr>
            <w:tcW w:w="10790" w:type="dxa"/>
            <w:tcBorders>
              <w:top w:val="nil"/>
            </w:tcBorders>
          </w:tcPr>
          <w:p w14:paraId="09829F64" w14:textId="4A7E9826" w:rsidR="0011514E" w:rsidRPr="00E358C1" w:rsidRDefault="0011514E" w:rsidP="008A4E0C">
            <w:pPr>
              <w:pStyle w:val="Paragrafoelenco"/>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E358C1">
              <w:rPr>
                <w:rFonts w:ascii="Arial" w:hAnsi="Arial" w:cs="Arial"/>
                <w:b/>
                <w:bCs/>
                <w:sz w:val="24"/>
                <w:szCs w:val="24"/>
              </w:rPr>
              <w:t>Quesito</w:t>
            </w:r>
          </w:p>
        </w:tc>
      </w:tr>
      <w:tr w:rsidR="0011514E" w:rsidRPr="00D326C7" w14:paraId="0A7ACDD9" w14:textId="77777777" w:rsidTr="00FB12D1">
        <w:trPr>
          <w:jc w:val="center"/>
        </w:trPr>
        <w:tc>
          <w:tcPr>
            <w:tcW w:w="10790" w:type="dxa"/>
          </w:tcPr>
          <w:p w14:paraId="6A22BBCA" w14:textId="3093D9E0" w:rsidR="0011514E" w:rsidRDefault="001D5776"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r w:rsidRPr="00D326C7">
              <w:rPr>
                <w:rFonts w:ascii="Arial" w:hAnsi="Arial" w:cs="Arial"/>
                <w:sz w:val="24"/>
                <w:szCs w:val="24"/>
              </w:rPr>
              <w:t>E' possibile la messa in sicurezza e recupero conservativo di immobile di proprietà provinciale da adibire a scuola, al fine di trasferire una scuola superiore oggi ospitata in locazione in edificio privato?</w:t>
            </w:r>
          </w:p>
          <w:p w14:paraId="2A75F668" w14:textId="2BB56CFC" w:rsidR="00E358C1" w:rsidRPr="00D326C7" w:rsidRDefault="00E358C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p>
        </w:tc>
      </w:tr>
      <w:tr w:rsidR="0011514E" w:rsidRPr="00D326C7" w14:paraId="002B7795" w14:textId="77777777" w:rsidTr="00FB12D1">
        <w:trPr>
          <w:jc w:val="center"/>
        </w:trPr>
        <w:tc>
          <w:tcPr>
            <w:tcW w:w="10790" w:type="dxa"/>
          </w:tcPr>
          <w:p w14:paraId="25A32E14" w14:textId="0A920F8B" w:rsidR="0011514E" w:rsidRPr="00D326C7" w:rsidRDefault="001D5776"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D326C7">
              <w:rPr>
                <w:rFonts w:ascii="Arial" w:hAnsi="Arial" w:cs="Arial"/>
                <w:b/>
                <w:bCs/>
                <w:sz w:val="24"/>
                <w:szCs w:val="24"/>
              </w:rPr>
              <w:t>Risposta</w:t>
            </w:r>
          </w:p>
        </w:tc>
      </w:tr>
      <w:tr w:rsidR="0011514E" w:rsidRPr="00D326C7" w14:paraId="2F600D09" w14:textId="77777777" w:rsidTr="00FB12D1">
        <w:trPr>
          <w:jc w:val="center"/>
        </w:trPr>
        <w:tc>
          <w:tcPr>
            <w:tcW w:w="10790" w:type="dxa"/>
          </w:tcPr>
          <w:p w14:paraId="62596816" w14:textId="73B1BA8A" w:rsidR="0011514E" w:rsidRDefault="001D5776"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sidRPr="00E358C1">
              <w:rPr>
                <w:rFonts w:ascii="Arial" w:hAnsi="Arial" w:cs="Arial"/>
                <w:i/>
                <w:iCs/>
                <w:sz w:val="24"/>
                <w:szCs w:val="24"/>
              </w:rPr>
              <w:t xml:space="preserve">Una riconversione dell’immobile deve essere censita in anagrafe. Se è già mutata la destinazione urbanistica, i lavori di adeguamento possono essere </w:t>
            </w:r>
            <w:r w:rsidR="001B021A">
              <w:rPr>
                <w:rFonts w:ascii="Arial" w:hAnsi="Arial" w:cs="Arial"/>
                <w:i/>
                <w:iCs/>
                <w:sz w:val="24"/>
                <w:szCs w:val="24"/>
              </w:rPr>
              <w:t>ammessi</w:t>
            </w:r>
            <w:r w:rsidRPr="00E358C1">
              <w:rPr>
                <w:rFonts w:ascii="Arial" w:hAnsi="Arial" w:cs="Arial"/>
                <w:i/>
                <w:iCs/>
                <w:sz w:val="24"/>
                <w:szCs w:val="24"/>
              </w:rPr>
              <w:t>, però deve avere già la destinazione a</w:t>
            </w:r>
            <w:r w:rsidR="001B021A">
              <w:rPr>
                <w:rFonts w:ascii="Arial" w:hAnsi="Arial" w:cs="Arial"/>
                <w:i/>
                <w:iCs/>
                <w:sz w:val="24"/>
                <w:szCs w:val="24"/>
              </w:rPr>
              <w:t xml:space="preserve">d uso </w:t>
            </w:r>
            <w:r w:rsidRPr="00E358C1">
              <w:rPr>
                <w:rFonts w:ascii="Arial" w:hAnsi="Arial" w:cs="Arial"/>
                <w:i/>
                <w:iCs/>
                <w:sz w:val="24"/>
                <w:szCs w:val="24"/>
              </w:rPr>
              <w:t>scolastico.</w:t>
            </w:r>
          </w:p>
          <w:p w14:paraId="2C767D05" w14:textId="77777777" w:rsidR="00E358C1" w:rsidRDefault="00E358C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25142E52" w14:textId="77777777" w:rsidR="00E358C1" w:rsidRDefault="00E358C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Pr>
                <w:rFonts w:ascii="Arial" w:hAnsi="Arial" w:cs="Arial"/>
                <w:i/>
                <w:iCs/>
                <w:sz w:val="24"/>
                <w:szCs w:val="24"/>
              </w:rPr>
              <w:t>------------------------------------------------------------------------------------------------------------------------------------</w:t>
            </w:r>
          </w:p>
          <w:p w14:paraId="3147ED1C" w14:textId="58A6F3E5" w:rsidR="00E358C1" w:rsidRPr="00E358C1" w:rsidRDefault="00E358C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tc>
      </w:tr>
      <w:tr w:rsidR="001D5776" w:rsidRPr="00D326C7" w14:paraId="71492E45" w14:textId="77777777" w:rsidTr="00FB12D1">
        <w:trPr>
          <w:jc w:val="center"/>
        </w:trPr>
        <w:tc>
          <w:tcPr>
            <w:tcW w:w="10790" w:type="dxa"/>
          </w:tcPr>
          <w:p w14:paraId="455537C4" w14:textId="22654257" w:rsidR="001D5776" w:rsidRPr="00E358C1" w:rsidRDefault="001D5776" w:rsidP="008A4E0C">
            <w:pPr>
              <w:pStyle w:val="Paragrafoelenco"/>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E358C1">
              <w:rPr>
                <w:rFonts w:ascii="Arial" w:hAnsi="Arial" w:cs="Arial"/>
                <w:b/>
                <w:bCs/>
                <w:sz w:val="24"/>
                <w:szCs w:val="24"/>
              </w:rPr>
              <w:lastRenderedPageBreak/>
              <w:t>Quesito</w:t>
            </w:r>
          </w:p>
        </w:tc>
      </w:tr>
      <w:tr w:rsidR="001D5776" w:rsidRPr="00D326C7" w14:paraId="28639813" w14:textId="77777777" w:rsidTr="00FB12D1">
        <w:trPr>
          <w:jc w:val="center"/>
        </w:trPr>
        <w:tc>
          <w:tcPr>
            <w:tcW w:w="10790" w:type="dxa"/>
          </w:tcPr>
          <w:p w14:paraId="060317DC" w14:textId="77777777" w:rsidR="00E358C1" w:rsidRDefault="00DF0975" w:rsidP="001B021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r w:rsidRPr="00D326C7">
              <w:rPr>
                <w:rFonts w:ascii="Arial" w:hAnsi="Arial" w:cs="Arial"/>
                <w:sz w:val="24"/>
                <w:szCs w:val="24"/>
              </w:rPr>
              <w:t>I fondi sono utilizzabili per manutenzione</w:t>
            </w:r>
            <w:r w:rsidR="001B021A">
              <w:rPr>
                <w:rFonts w:ascii="Arial" w:hAnsi="Arial" w:cs="Arial"/>
                <w:sz w:val="24"/>
                <w:szCs w:val="24"/>
              </w:rPr>
              <w:t xml:space="preserve"> ordinaria</w:t>
            </w:r>
            <w:r w:rsidRPr="00D326C7">
              <w:rPr>
                <w:rFonts w:ascii="Arial" w:hAnsi="Arial" w:cs="Arial"/>
                <w:sz w:val="24"/>
                <w:szCs w:val="24"/>
              </w:rPr>
              <w:t xml:space="preserve">? </w:t>
            </w:r>
          </w:p>
          <w:p w14:paraId="33C1AF01" w14:textId="0AA5643C" w:rsidR="001B021A" w:rsidRPr="00D326C7" w:rsidRDefault="001B021A" w:rsidP="001B021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p>
        </w:tc>
      </w:tr>
      <w:tr w:rsidR="001D5776" w:rsidRPr="00D326C7" w14:paraId="055C18CD" w14:textId="77777777" w:rsidTr="00FB12D1">
        <w:trPr>
          <w:jc w:val="center"/>
        </w:trPr>
        <w:tc>
          <w:tcPr>
            <w:tcW w:w="10790" w:type="dxa"/>
          </w:tcPr>
          <w:p w14:paraId="675D6798" w14:textId="16833059" w:rsidR="001D5776" w:rsidRPr="00D326C7" w:rsidRDefault="00DF0975"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D326C7">
              <w:rPr>
                <w:rFonts w:ascii="Arial" w:hAnsi="Arial" w:cs="Arial"/>
                <w:b/>
                <w:bCs/>
                <w:sz w:val="24"/>
                <w:szCs w:val="24"/>
              </w:rPr>
              <w:t>Risposta</w:t>
            </w:r>
          </w:p>
        </w:tc>
      </w:tr>
      <w:tr w:rsidR="001D5776" w:rsidRPr="00D326C7" w14:paraId="2F6F725D" w14:textId="77777777" w:rsidTr="00FB12D1">
        <w:trPr>
          <w:jc w:val="center"/>
        </w:trPr>
        <w:tc>
          <w:tcPr>
            <w:tcW w:w="10790" w:type="dxa"/>
          </w:tcPr>
          <w:p w14:paraId="2C0F9EE9" w14:textId="190AA1CA" w:rsidR="001D5776" w:rsidRDefault="001B021A"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Pr>
                <w:rFonts w:ascii="Arial" w:hAnsi="Arial" w:cs="Arial"/>
                <w:i/>
                <w:iCs/>
                <w:sz w:val="24"/>
                <w:szCs w:val="24"/>
              </w:rPr>
              <w:t>No, l</w:t>
            </w:r>
            <w:r w:rsidR="00F544CE" w:rsidRPr="00E358C1">
              <w:rPr>
                <w:rFonts w:ascii="Arial" w:hAnsi="Arial" w:cs="Arial"/>
                <w:i/>
                <w:iCs/>
                <w:sz w:val="24"/>
                <w:szCs w:val="24"/>
              </w:rPr>
              <w:t>a m</w:t>
            </w:r>
            <w:r w:rsidR="00DF0975" w:rsidRPr="00E358C1">
              <w:rPr>
                <w:rFonts w:ascii="Arial" w:hAnsi="Arial" w:cs="Arial"/>
                <w:i/>
                <w:iCs/>
                <w:sz w:val="24"/>
                <w:szCs w:val="24"/>
              </w:rPr>
              <w:t xml:space="preserve">anutenzione ordinaria non è consentita, perché questi sono fondi di investimento. Possono essere utilizzati come manutenzione straordinaria perché è nelle finalità della norma ma la manutenzione ordinaria </w:t>
            </w:r>
            <w:r>
              <w:rPr>
                <w:rFonts w:ascii="Arial" w:hAnsi="Arial" w:cs="Arial"/>
                <w:i/>
                <w:iCs/>
                <w:sz w:val="24"/>
                <w:szCs w:val="24"/>
              </w:rPr>
              <w:t xml:space="preserve">non è consentita </w:t>
            </w:r>
            <w:r w:rsidR="00DF0975" w:rsidRPr="00E358C1">
              <w:rPr>
                <w:rFonts w:ascii="Arial" w:hAnsi="Arial" w:cs="Arial"/>
                <w:i/>
                <w:iCs/>
                <w:sz w:val="24"/>
                <w:szCs w:val="24"/>
              </w:rPr>
              <w:t>ed in ogni caso gli interventi dovrebbero essere qualitativamente e tecnicamente migliori di quelli in precedenza proposti.</w:t>
            </w:r>
          </w:p>
          <w:p w14:paraId="133E76F3" w14:textId="77777777" w:rsidR="00E358C1" w:rsidRDefault="00E358C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45425758" w14:textId="77777777" w:rsidR="00E358C1" w:rsidRDefault="00E358C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Pr>
                <w:rFonts w:ascii="Arial" w:hAnsi="Arial" w:cs="Arial"/>
                <w:i/>
                <w:iCs/>
                <w:sz w:val="24"/>
                <w:szCs w:val="24"/>
              </w:rPr>
              <w:t>------------------------------------------------------------------------------------------------------------------------------------</w:t>
            </w:r>
          </w:p>
          <w:p w14:paraId="04F46911" w14:textId="5E65F442" w:rsidR="00E358C1" w:rsidRPr="00E358C1" w:rsidRDefault="00E358C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tc>
      </w:tr>
      <w:tr w:rsidR="00485932" w:rsidRPr="00D326C7" w14:paraId="3CF58D55" w14:textId="77777777" w:rsidTr="00FB12D1">
        <w:trPr>
          <w:jc w:val="center"/>
        </w:trPr>
        <w:tc>
          <w:tcPr>
            <w:tcW w:w="10790" w:type="dxa"/>
          </w:tcPr>
          <w:p w14:paraId="1CCB43D2" w14:textId="07454B97" w:rsidR="00485932" w:rsidRPr="00E358C1" w:rsidRDefault="00485932" w:rsidP="008A4E0C">
            <w:pPr>
              <w:pStyle w:val="Paragrafoelenco"/>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E358C1">
              <w:rPr>
                <w:rFonts w:ascii="Arial" w:hAnsi="Arial" w:cs="Arial"/>
                <w:b/>
                <w:bCs/>
                <w:sz w:val="24"/>
                <w:szCs w:val="24"/>
              </w:rPr>
              <w:t>Quesito</w:t>
            </w:r>
          </w:p>
        </w:tc>
      </w:tr>
      <w:tr w:rsidR="00485932" w:rsidRPr="00D326C7" w14:paraId="76AE43AF" w14:textId="77777777" w:rsidTr="00FB12D1">
        <w:trPr>
          <w:jc w:val="center"/>
        </w:trPr>
        <w:tc>
          <w:tcPr>
            <w:tcW w:w="10790" w:type="dxa"/>
          </w:tcPr>
          <w:p w14:paraId="34CFEE44" w14:textId="77777777" w:rsidR="00485932" w:rsidRDefault="00485932"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r w:rsidRPr="00D326C7">
              <w:rPr>
                <w:rFonts w:ascii="Arial" w:hAnsi="Arial" w:cs="Arial"/>
                <w:sz w:val="24"/>
                <w:szCs w:val="24"/>
              </w:rPr>
              <w:t>Il miglioramento sismico è ammissibile?</w:t>
            </w:r>
            <w:r w:rsidR="009E3442" w:rsidRPr="00D326C7">
              <w:rPr>
                <w:rFonts w:ascii="Arial" w:hAnsi="Arial" w:cs="Arial"/>
                <w:sz w:val="24"/>
                <w:szCs w:val="24"/>
              </w:rPr>
              <w:t xml:space="preserve"> </w:t>
            </w:r>
            <w:r w:rsidR="001C504C" w:rsidRPr="00D326C7">
              <w:rPr>
                <w:rFonts w:ascii="Arial" w:hAnsi="Arial" w:cs="Arial"/>
                <w:sz w:val="24"/>
                <w:szCs w:val="24"/>
              </w:rPr>
              <w:t xml:space="preserve">Anche se </w:t>
            </w:r>
            <w:r w:rsidR="00996B3F" w:rsidRPr="00D326C7">
              <w:rPr>
                <w:rFonts w:ascii="Arial" w:hAnsi="Arial" w:cs="Arial"/>
                <w:sz w:val="24"/>
                <w:szCs w:val="24"/>
              </w:rPr>
              <w:t>l’edificio non è vincolato dalla Soprintendenza?</w:t>
            </w:r>
          </w:p>
          <w:p w14:paraId="2372658B" w14:textId="7D1F4CBD" w:rsidR="00E358C1" w:rsidRPr="00D326C7" w:rsidRDefault="00E358C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p>
        </w:tc>
      </w:tr>
      <w:tr w:rsidR="00485932" w:rsidRPr="00D326C7" w14:paraId="782AEA1D" w14:textId="77777777" w:rsidTr="00FB12D1">
        <w:trPr>
          <w:jc w:val="center"/>
        </w:trPr>
        <w:tc>
          <w:tcPr>
            <w:tcW w:w="10790" w:type="dxa"/>
          </w:tcPr>
          <w:p w14:paraId="313FD068" w14:textId="01E94913" w:rsidR="00485932" w:rsidRPr="00D326C7" w:rsidRDefault="00485932"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D326C7">
              <w:rPr>
                <w:rFonts w:ascii="Arial" w:hAnsi="Arial" w:cs="Arial"/>
                <w:b/>
                <w:bCs/>
                <w:sz w:val="24"/>
                <w:szCs w:val="24"/>
              </w:rPr>
              <w:t>Risposta</w:t>
            </w:r>
          </w:p>
        </w:tc>
      </w:tr>
      <w:tr w:rsidR="00485932" w:rsidRPr="00D326C7" w14:paraId="75456961" w14:textId="77777777" w:rsidTr="00FB12D1">
        <w:trPr>
          <w:jc w:val="center"/>
        </w:trPr>
        <w:tc>
          <w:tcPr>
            <w:tcW w:w="10790" w:type="dxa"/>
          </w:tcPr>
          <w:p w14:paraId="6622D223" w14:textId="77777777" w:rsidR="00485932" w:rsidRDefault="00485932"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sidRPr="00E358C1">
              <w:rPr>
                <w:rFonts w:ascii="Arial" w:hAnsi="Arial" w:cs="Arial"/>
                <w:i/>
                <w:iCs/>
                <w:sz w:val="24"/>
                <w:szCs w:val="24"/>
              </w:rPr>
              <w:t>Sì, è sempre ammissibile</w:t>
            </w:r>
            <w:r w:rsidR="00996B3F" w:rsidRPr="00E358C1">
              <w:rPr>
                <w:rFonts w:ascii="Arial" w:hAnsi="Arial" w:cs="Arial"/>
                <w:i/>
                <w:iCs/>
                <w:sz w:val="24"/>
                <w:szCs w:val="24"/>
              </w:rPr>
              <w:t>, purchè si raggiunga l’indice di 0,6 post intervento.</w:t>
            </w:r>
          </w:p>
          <w:p w14:paraId="3796D160" w14:textId="77777777" w:rsidR="00E358C1" w:rsidRDefault="00E358C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4FCC514E" w14:textId="77777777" w:rsidR="00E358C1" w:rsidRDefault="00E358C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Pr>
                <w:rFonts w:ascii="Arial" w:hAnsi="Arial" w:cs="Arial"/>
                <w:i/>
                <w:iCs/>
                <w:sz w:val="24"/>
                <w:szCs w:val="24"/>
              </w:rPr>
              <w:t>------------------------------------------------------------------------------------------------------------------------------------</w:t>
            </w:r>
          </w:p>
          <w:p w14:paraId="2CA29BF2" w14:textId="2FEB23B9" w:rsidR="00E358C1" w:rsidRPr="00E358C1" w:rsidRDefault="00E358C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tc>
      </w:tr>
      <w:tr w:rsidR="004924AE" w:rsidRPr="00D326C7" w14:paraId="0A89251D" w14:textId="77777777" w:rsidTr="00FB12D1">
        <w:trPr>
          <w:jc w:val="center"/>
        </w:trPr>
        <w:tc>
          <w:tcPr>
            <w:tcW w:w="10790" w:type="dxa"/>
          </w:tcPr>
          <w:p w14:paraId="60F74E71" w14:textId="2AAD7C96" w:rsidR="004924AE" w:rsidRPr="00E358C1" w:rsidRDefault="00E358C1" w:rsidP="008A4E0C">
            <w:pPr>
              <w:pStyle w:val="Paragrafoelenco"/>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E358C1">
              <w:rPr>
                <w:rFonts w:ascii="Arial" w:hAnsi="Arial" w:cs="Arial"/>
                <w:b/>
                <w:bCs/>
                <w:sz w:val="24"/>
                <w:szCs w:val="24"/>
              </w:rPr>
              <w:t>Q</w:t>
            </w:r>
            <w:r w:rsidR="004924AE" w:rsidRPr="00E358C1">
              <w:rPr>
                <w:rFonts w:ascii="Arial" w:hAnsi="Arial" w:cs="Arial"/>
                <w:b/>
                <w:bCs/>
                <w:sz w:val="24"/>
                <w:szCs w:val="24"/>
              </w:rPr>
              <w:t>uesito:</w:t>
            </w:r>
          </w:p>
        </w:tc>
      </w:tr>
      <w:tr w:rsidR="004924AE" w:rsidRPr="00D326C7" w14:paraId="183C76D1" w14:textId="77777777" w:rsidTr="00FB12D1">
        <w:trPr>
          <w:jc w:val="center"/>
        </w:trPr>
        <w:tc>
          <w:tcPr>
            <w:tcW w:w="10790" w:type="dxa"/>
          </w:tcPr>
          <w:p w14:paraId="61357A5E" w14:textId="77777777" w:rsidR="004924AE" w:rsidRDefault="00793EF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r w:rsidRPr="00D326C7">
              <w:rPr>
                <w:rFonts w:ascii="Arial" w:hAnsi="Arial" w:cs="Arial"/>
                <w:sz w:val="24"/>
                <w:szCs w:val="24"/>
              </w:rPr>
              <w:t xml:space="preserve">E’ possibile utilizzare l'appalto integrato? </w:t>
            </w:r>
          </w:p>
          <w:p w14:paraId="4A6177C4" w14:textId="117C1B71" w:rsidR="00E358C1" w:rsidRPr="00D326C7" w:rsidRDefault="00E358C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p>
        </w:tc>
      </w:tr>
      <w:tr w:rsidR="004924AE" w:rsidRPr="00D326C7" w14:paraId="3A5A1677" w14:textId="77777777" w:rsidTr="00FB12D1">
        <w:trPr>
          <w:jc w:val="center"/>
        </w:trPr>
        <w:tc>
          <w:tcPr>
            <w:tcW w:w="10790" w:type="dxa"/>
          </w:tcPr>
          <w:p w14:paraId="62A6F6E2" w14:textId="77777777" w:rsidR="004924AE" w:rsidRPr="00D326C7" w:rsidRDefault="004924AE"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D326C7">
              <w:rPr>
                <w:rFonts w:ascii="Arial" w:hAnsi="Arial" w:cs="Arial"/>
                <w:b/>
                <w:bCs/>
                <w:sz w:val="24"/>
                <w:szCs w:val="24"/>
              </w:rPr>
              <w:t>Risposta:</w:t>
            </w:r>
          </w:p>
        </w:tc>
      </w:tr>
      <w:tr w:rsidR="004924AE" w:rsidRPr="00D326C7" w14:paraId="407E9955" w14:textId="77777777" w:rsidTr="00E358C1">
        <w:trPr>
          <w:jc w:val="center"/>
        </w:trPr>
        <w:tc>
          <w:tcPr>
            <w:tcW w:w="10790" w:type="dxa"/>
            <w:tcBorders>
              <w:bottom w:val="nil"/>
            </w:tcBorders>
          </w:tcPr>
          <w:p w14:paraId="2C79818D" w14:textId="77777777" w:rsidR="000555B2" w:rsidRDefault="00793EF1" w:rsidP="000555B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sidRPr="00E358C1">
              <w:rPr>
                <w:rFonts w:ascii="Arial" w:hAnsi="Arial" w:cs="Arial"/>
                <w:i/>
                <w:iCs/>
                <w:sz w:val="24"/>
                <w:szCs w:val="24"/>
              </w:rPr>
              <w:t>Si fino al 31 dicembre 2021 la norma lo consente.</w:t>
            </w:r>
            <w:r w:rsidR="00E55022" w:rsidRPr="00E358C1">
              <w:rPr>
                <w:rFonts w:ascii="Arial" w:hAnsi="Arial" w:cs="Arial"/>
                <w:i/>
                <w:iCs/>
                <w:sz w:val="24"/>
                <w:szCs w:val="24"/>
              </w:rPr>
              <w:t xml:space="preserve"> L’appalto integrato va inserito in ogni caso nel progetto definitivo e non nell</w:t>
            </w:r>
            <w:r w:rsidR="00DE3F54" w:rsidRPr="00E358C1">
              <w:rPr>
                <w:rFonts w:ascii="Arial" w:hAnsi="Arial" w:cs="Arial"/>
                <w:i/>
                <w:iCs/>
                <w:sz w:val="24"/>
                <w:szCs w:val="24"/>
              </w:rPr>
              <w:t>o</w:t>
            </w:r>
            <w:r w:rsidR="00E55022" w:rsidRPr="00E358C1">
              <w:rPr>
                <w:rFonts w:ascii="Arial" w:hAnsi="Arial" w:cs="Arial"/>
                <w:i/>
                <w:iCs/>
                <w:sz w:val="24"/>
                <w:szCs w:val="24"/>
              </w:rPr>
              <w:t xml:space="preserve"> studio di fattibilità, altrimenti si tratterebbe di appalto-concorso che è stato abrogato</w:t>
            </w:r>
          </w:p>
          <w:p w14:paraId="5410A2FF" w14:textId="77777777" w:rsidR="000555B2" w:rsidRDefault="000555B2" w:rsidP="000555B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noProof/>
                <w14:textOutline w14:w="0" w14:cap="rnd" w14:cmpd="sng" w14:algn="ctr">
                  <w14:noFill/>
                  <w14:prstDash w14:val="solid"/>
                  <w14:bevel/>
                </w14:textOutline>
              </w:rPr>
            </w:pPr>
          </w:p>
          <w:p w14:paraId="2D1CAF52" w14:textId="19A40E01" w:rsidR="000555B2" w:rsidRPr="00E358C1" w:rsidRDefault="000555B2" w:rsidP="000555B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Pr>
                <w:noProof/>
                <w14:textOutline w14:w="0" w14:cap="rnd" w14:cmpd="sng" w14:algn="ctr">
                  <w14:noFill/>
                  <w14:prstDash w14:val="solid"/>
                  <w14:bevel/>
                </w14:textOutline>
              </w:rPr>
              <w:t>------------------------------------------------------------------------------------------------------------------------------------------------------------</w:t>
            </w:r>
          </w:p>
        </w:tc>
      </w:tr>
      <w:tr w:rsidR="004924AE" w:rsidRPr="00D326C7" w14:paraId="7FBA1308" w14:textId="77777777" w:rsidTr="00E358C1">
        <w:trPr>
          <w:jc w:val="center"/>
        </w:trPr>
        <w:tc>
          <w:tcPr>
            <w:tcW w:w="10790" w:type="dxa"/>
            <w:tcBorders>
              <w:bottom w:val="nil"/>
            </w:tcBorders>
          </w:tcPr>
          <w:p w14:paraId="48C929F8" w14:textId="77777777" w:rsidR="00E358C1" w:rsidRDefault="00E358C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p>
          <w:p w14:paraId="53CD22BA" w14:textId="45404D7F" w:rsidR="004924AE" w:rsidRPr="00E358C1" w:rsidRDefault="004924AE" w:rsidP="008A4E0C">
            <w:pPr>
              <w:pStyle w:val="Paragrafoelenco"/>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r w:rsidRPr="00E358C1">
              <w:rPr>
                <w:rFonts w:ascii="Arial" w:hAnsi="Arial" w:cs="Arial"/>
                <w:b/>
                <w:bCs/>
                <w:sz w:val="24"/>
                <w:szCs w:val="24"/>
              </w:rPr>
              <w:t>Quesito:</w:t>
            </w:r>
          </w:p>
        </w:tc>
      </w:tr>
      <w:tr w:rsidR="00E42B52" w:rsidRPr="00D326C7" w14:paraId="582D5F9A" w14:textId="77777777" w:rsidTr="00E358C1">
        <w:trPr>
          <w:jc w:val="center"/>
        </w:trPr>
        <w:tc>
          <w:tcPr>
            <w:tcW w:w="10790" w:type="dxa"/>
            <w:tcBorders>
              <w:top w:val="nil"/>
            </w:tcBorders>
          </w:tcPr>
          <w:p w14:paraId="2116C9BA" w14:textId="77777777" w:rsidR="00E42B52" w:rsidRDefault="00964578"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r w:rsidRPr="00D326C7">
              <w:rPr>
                <w:rFonts w:ascii="Arial" w:hAnsi="Arial" w:cs="Arial"/>
                <w:sz w:val="24"/>
                <w:szCs w:val="24"/>
              </w:rPr>
              <w:t xml:space="preserve">E’ possibile realizzare un intervento di nuova costruzione ad uso palestra esterna all'edificio scolastico principale? </w:t>
            </w:r>
          </w:p>
          <w:p w14:paraId="0ABE3BFB" w14:textId="2993AB13" w:rsidR="00E358C1" w:rsidRPr="00D326C7" w:rsidRDefault="00E358C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p>
        </w:tc>
      </w:tr>
      <w:tr w:rsidR="00E42B52" w:rsidRPr="00D326C7" w14:paraId="5E255382" w14:textId="77777777" w:rsidTr="00FB12D1">
        <w:trPr>
          <w:jc w:val="center"/>
        </w:trPr>
        <w:tc>
          <w:tcPr>
            <w:tcW w:w="10790" w:type="dxa"/>
          </w:tcPr>
          <w:p w14:paraId="5D93A983" w14:textId="16C90E50" w:rsidR="00E42B52" w:rsidRPr="00D326C7" w:rsidRDefault="004924AE"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r w:rsidRPr="00D326C7">
              <w:rPr>
                <w:rFonts w:ascii="Arial" w:hAnsi="Arial" w:cs="Arial"/>
                <w:b/>
                <w:bCs/>
                <w:sz w:val="24"/>
                <w:szCs w:val="24"/>
              </w:rPr>
              <w:t>Risposta:</w:t>
            </w:r>
          </w:p>
        </w:tc>
      </w:tr>
      <w:tr w:rsidR="004924AE" w:rsidRPr="00D326C7" w14:paraId="4A1614AB" w14:textId="77777777" w:rsidTr="00FB12D1">
        <w:trPr>
          <w:jc w:val="center"/>
        </w:trPr>
        <w:tc>
          <w:tcPr>
            <w:tcW w:w="10790" w:type="dxa"/>
          </w:tcPr>
          <w:p w14:paraId="44EC3EC1" w14:textId="07CECDFE" w:rsidR="004924AE" w:rsidRDefault="00964578"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sidRPr="00E358C1">
              <w:rPr>
                <w:rFonts w:ascii="Arial" w:hAnsi="Arial" w:cs="Arial"/>
                <w:i/>
                <w:iCs/>
                <w:sz w:val="24"/>
                <w:szCs w:val="24"/>
              </w:rPr>
              <w:t>Si</w:t>
            </w:r>
            <w:r w:rsidR="001B021A">
              <w:rPr>
                <w:rFonts w:ascii="Arial" w:hAnsi="Arial" w:cs="Arial"/>
                <w:i/>
                <w:iCs/>
                <w:sz w:val="24"/>
                <w:szCs w:val="24"/>
              </w:rPr>
              <w:t xml:space="preserve">, </w:t>
            </w:r>
            <w:r w:rsidRPr="00E358C1">
              <w:rPr>
                <w:rFonts w:ascii="Arial" w:hAnsi="Arial" w:cs="Arial"/>
                <w:i/>
                <w:iCs/>
                <w:sz w:val="24"/>
                <w:szCs w:val="24"/>
              </w:rPr>
              <w:t>se si crea un nuovo edificio destinato a palestra funzionale all’edificio scolastico.</w:t>
            </w:r>
            <w:r w:rsidR="00B61A71" w:rsidRPr="00E358C1">
              <w:rPr>
                <w:rFonts w:ascii="Arial" w:hAnsi="Arial" w:cs="Arial"/>
                <w:i/>
                <w:iCs/>
                <w:sz w:val="24"/>
                <w:szCs w:val="24"/>
              </w:rPr>
              <w:t xml:space="preserve"> No</w:t>
            </w:r>
            <w:r w:rsidR="001B021A">
              <w:rPr>
                <w:rFonts w:ascii="Arial" w:hAnsi="Arial" w:cs="Arial"/>
                <w:i/>
                <w:iCs/>
                <w:sz w:val="24"/>
                <w:szCs w:val="24"/>
              </w:rPr>
              <w:t>n sono previsti</w:t>
            </w:r>
            <w:r w:rsidR="00B61A71" w:rsidRPr="00E358C1">
              <w:rPr>
                <w:rFonts w:ascii="Arial" w:hAnsi="Arial" w:cs="Arial"/>
                <w:i/>
                <w:iCs/>
                <w:sz w:val="24"/>
                <w:szCs w:val="24"/>
              </w:rPr>
              <w:t xml:space="preserve"> impianti sportivi e palazzetti dello sport.</w:t>
            </w:r>
          </w:p>
          <w:p w14:paraId="73DF0F55" w14:textId="77777777" w:rsidR="00E358C1" w:rsidRDefault="00E358C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7D85AB35" w14:textId="77777777" w:rsidR="00E358C1" w:rsidRDefault="00E358C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Pr>
                <w:rFonts w:ascii="Arial" w:hAnsi="Arial" w:cs="Arial"/>
                <w:i/>
                <w:iCs/>
                <w:sz w:val="24"/>
                <w:szCs w:val="24"/>
              </w:rPr>
              <w:t>------------------------------------------------------------------------------------------------------------------------------------</w:t>
            </w:r>
          </w:p>
          <w:p w14:paraId="6487D57D" w14:textId="4F5C2B36" w:rsidR="00E358C1" w:rsidRPr="00E358C1" w:rsidRDefault="00E358C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i/>
                <w:iCs/>
                <w:sz w:val="24"/>
                <w:szCs w:val="24"/>
              </w:rPr>
            </w:pPr>
          </w:p>
        </w:tc>
      </w:tr>
      <w:tr w:rsidR="007B0F46" w:rsidRPr="00D326C7" w14:paraId="2DE69CFD" w14:textId="77777777" w:rsidTr="00FB12D1">
        <w:trPr>
          <w:jc w:val="center"/>
        </w:trPr>
        <w:tc>
          <w:tcPr>
            <w:tcW w:w="10790" w:type="dxa"/>
          </w:tcPr>
          <w:p w14:paraId="4EA1BD43" w14:textId="215182A4" w:rsidR="007B0F46" w:rsidRPr="00E358C1" w:rsidRDefault="007B0F46" w:rsidP="008A4E0C">
            <w:pPr>
              <w:pStyle w:val="Paragrafoelenco"/>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E358C1">
              <w:rPr>
                <w:rFonts w:ascii="Arial" w:hAnsi="Arial" w:cs="Arial"/>
                <w:b/>
                <w:bCs/>
                <w:sz w:val="24"/>
                <w:szCs w:val="24"/>
              </w:rPr>
              <w:t>Quesito:</w:t>
            </w:r>
          </w:p>
        </w:tc>
      </w:tr>
      <w:tr w:rsidR="007B0F46" w:rsidRPr="00D326C7" w14:paraId="56B9FAE4" w14:textId="77777777" w:rsidTr="00FB12D1">
        <w:trPr>
          <w:jc w:val="center"/>
        </w:trPr>
        <w:tc>
          <w:tcPr>
            <w:tcW w:w="10790" w:type="dxa"/>
          </w:tcPr>
          <w:p w14:paraId="3997A585" w14:textId="7FD38DBD" w:rsidR="007B0F46" w:rsidRDefault="00964578"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r w:rsidRPr="00D326C7">
              <w:rPr>
                <w:rFonts w:ascii="Arial" w:hAnsi="Arial" w:cs="Arial"/>
                <w:sz w:val="24"/>
                <w:szCs w:val="24"/>
              </w:rPr>
              <w:t>E’ possibile inserire, all'interno del quadro economico di un</w:t>
            </w:r>
            <w:r w:rsidR="00B330E5">
              <w:rPr>
                <w:rFonts w:ascii="Arial" w:hAnsi="Arial" w:cs="Arial"/>
                <w:sz w:val="24"/>
                <w:szCs w:val="24"/>
              </w:rPr>
              <w:t>’</w:t>
            </w:r>
            <w:r w:rsidRPr="00D326C7">
              <w:rPr>
                <w:rFonts w:ascii="Arial" w:hAnsi="Arial" w:cs="Arial"/>
                <w:sz w:val="24"/>
                <w:szCs w:val="24"/>
              </w:rPr>
              <w:t xml:space="preserve">opera, le spese di locazioni temporanee per spostare gli studenti e svolgere i lavori di adeguamento sismico? </w:t>
            </w:r>
          </w:p>
          <w:p w14:paraId="354943C7" w14:textId="276DC7D3" w:rsidR="00E358C1" w:rsidRPr="00D326C7" w:rsidRDefault="00E358C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p>
        </w:tc>
      </w:tr>
      <w:tr w:rsidR="007B0F46" w:rsidRPr="00D326C7" w14:paraId="78CD6986" w14:textId="77777777" w:rsidTr="00FB12D1">
        <w:trPr>
          <w:jc w:val="center"/>
        </w:trPr>
        <w:tc>
          <w:tcPr>
            <w:tcW w:w="10790" w:type="dxa"/>
          </w:tcPr>
          <w:p w14:paraId="4C65CF45" w14:textId="7B562340" w:rsidR="007B0F46" w:rsidRPr="00D326C7" w:rsidRDefault="007B0F46"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D326C7">
              <w:rPr>
                <w:rFonts w:ascii="Arial" w:hAnsi="Arial" w:cs="Arial"/>
                <w:b/>
                <w:bCs/>
                <w:sz w:val="24"/>
                <w:szCs w:val="24"/>
              </w:rPr>
              <w:t>Risposta:</w:t>
            </w:r>
          </w:p>
        </w:tc>
      </w:tr>
      <w:tr w:rsidR="007B0F46" w:rsidRPr="00D326C7" w14:paraId="739D998A" w14:textId="77777777" w:rsidTr="00FB12D1">
        <w:trPr>
          <w:jc w:val="center"/>
        </w:trPr>
        <w:tc>
          <w:tcPr>
            <w:tcW w:w="10790" w:type="dxa"/>
          </w:tcPr>
          <w:p w14:paraId="1C4D9C8A" w14:textId="77777777" w:rsidR="007B0F46" w:rsidRDefault="00964578"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sidRPr="00E358C1">
              <w:rPr>
                <w:rFonts w:ascii="Arial" w:hAnsi="Arial" w:cs="Arial"/>
                <w:i/>
                <w:iCs/>
                <w:sz w:val="24"/>
                <w:szCs w:val="24"/>
              </w:rPr>
              <w:t>No, le spese correnti non sono ammissibili in quanto il finanziamento è rivolto esclusivamente a spese d’investimento.</w:t>
            </w:r>
          </w:p>
          <w:p w14:paraId="585216F7" w14:textId="77777777" w:rsidR="00E358C1" w:rsidRDefault="00E358C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0D38E781" w14:textId="77777777" w:rsidR="00E358C1" w:rsidRDefault="00E358C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Pr>
                <w:rFonts w:ascii="Arial" w:hAnsi="Arial" w:cs="Arial"/>
                <w:i/>
                <w:iCs/>
                <w:sz w:val="24"/>
                <w:szCs w:val="24"/>
              </w:rPr>
              <w:lastRenderedPageBreak/>
              <w:t>------------------------------------------------------------------------------------------------------------------------------------</w:t>
            </w:r>
          </w:p>
          <w:p w14:paraId="57D3CE49" w14:textId="6047EE13" w:rsidR="00E358C1" w:rsidRPr="00E358C1" w:rsidRDefault="00E358C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i/>
                <w:iCs/>
                <w:sz w:val="24"/>
                <w:szCs w:val="24"/>
              </w:rPr>
            </w:pPr>
          </w:p>
        </w:tc>
      </w:tr>
      <w:tr w:rsidR="00B61A71" w:rsidRPr="00D326C7" w14:paraId="5C7469A4" w14:textId="77777777" w:rsidTr="00FB12D1">
        <w:trPr>
          <w:jc w:val="center"/>
        </w:trPr>
        <w:tc>
          <w:tcPr>
            <w:tcW w:w="10790" w:type="dxa"/>
          </w:tcPr>
          <w:p w14:paraId="7104B3D8" w14:textId="03B9F657" w:rsidR="00B61A71" w:rsidRPr="00E358C1" w:rsidRDefault="00B61A71" w:rsidP="008A4E0C">
            <w:pPr>
              <w:pStyle w:val="Paragrafoelenco"/>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r w:rsidRPr="00E358C1">
              <w:rPr>
                <w:rFonts w:ascii="Arial" w:hAnsi="Arial" w:cs="Arial"/>
                <w:b/>
                <w:bCs/>
                <w:sz w:val="24"/>
                <w:szCs w:val="24"/>
              </w:rPr>
              <w:lastRenderedPageBreak/>
              <w:t>Quesito:</w:t>
            </w:r>
          </w:p>
        </w:tc>
      </w:tr>
      <w:tr w:rsidR="00B61A71" w:rsidRPr="00D326C7" w14:paraId="1F7232DC" w14:textId="77777777" w:rsidTr="00FB12D1">
        <w:trPr>
          <w:jc w:val="center"/>
        </w:trPr>
        <w:tc>
          <w:tcPr>
            <w:tcW w:w="10790" w:type="dxa"/>
          </w:tcPr>
          <w:p w14:paraId="7BE3776A" w14:textId="77777777" w:rsidR="00B61A71" w:rsidRDefault="00B61A7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r w:rsidRPr="00D326C7">
              <w:rPr>
                <w:rFonts w:ascii="Arial" w:hAnsi="Arial" w:cs="Arial"/>
                <w:sz w:val="24"/>
                <w:szCs w:val="24"/>
              </w:rPr>
              <w:t>Dato per scontato che non è possibile ottenere un finanziamento per spese di locazione, pur temporanea, è possibile noleggiare un prefabbricato nel quale collocare gli studenti nel periodo dei lavori?</w:t>
            </w:r>
          </w:p>
          <w:p w14:paraId="68304920" w14:textId="14A793F2" w:rsidR="00E358C1" w:rsidRPr="00D326C7" w:rsidRDefault="00E358C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p>
        </w:tc>
      </w:tr>
      <w:tr w:rsidR="00B61A71" w:rsidRPr="00D326C7" w14:paraId="2A0D1EB6" w14:textId="77777777" w:rsidTr="00FB12D1">
        <w:trPr>
          <w:jc w:val="center"/>
        </w:trPr>
        <w:tc>
          <w:tcPr>
            <w:tcW w:w="10790" w:type="dxa"/>
          </w:tcPr>
          <w:p w14:paraId="10691311" w14:textId="50E79428" w:rsidR="00B61A71" w:rsidRPr="00D326C7" w:rsidRDefault="00B61A7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r w:rsidRPr="00D326C7">
              <w:rPr>
                <w:rFonts w:ascii="Arial" w:hAnsi="Arial" w:cs="Arial"/>
                <w:b/>
                <w:bCs/>
                <w:sz w:val="24"/>
                <w:szCs w:val="24"/>
              </w:rPr>
              <w:t>Risposta:</w:t>
            </w:r>
          </w:p>
        </w:tc>
      </w:tr>
      <w:tr w:rsidR="00B61A71" w:rsidRPr="00D326C7" w14:paraId="40AD3F5E" w14:textId="77777777" w:rsidTr="00FB12D1">
        <w:trPr>
          <w:jc w:val="center"/>
        </w:trPr>
        <w:tc>
          <w:tcPr>
            <w:tcW w:w="10790" w:type="dxa"/>
          </w:tcPr>
          <w:p w14:paraId="3883A4DF" w14:textId="77777777" w:rsidR="00B61A71" w:rsidRDefault="00B61A7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sidRPr="00E358C1">
              <w:rPr>
                <w:rFonts w:ascii="Arial" w:hAnsi="Arial" w:cs="Arial"/>
                <w:i/>
                <w:iCs/>
                <w:sz w:val="24"/>
                <w:szCs w:val="24"/>
              </w:rPr>
              <w:t>Anche questa spesa corrente non è ammissibile al finanziamento. Si sottopone al RUP di valutare l’opportunità di inserire nel bando di gara, come elemento qualitativo dell’offerta a carico dell’impresa, l’individuazione di una struttura in cui collocare gli studenti. In questo modo, la spesa è ricompresa nell’appalto, senza avere una voce autonoma nel quadro economico.</w:t>
            </w:r>
          </w:p>
          <w:p w14:paraId="44479795" w14:textId="77777777" w:rsidR="00E358C1" w:rsidRDefault="00E358C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50BF3399" w14:textId="65A551CA" w:rsidR="00E358C1" w:rsidRDefault="00E358C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Pr>
                <w:rFonts w:ascii="Arial" w:hAnsi="Arial" w:cs="Arial"/>
                <w:i/>
                <w:iCs/>
                <w:sz w:val="24"/>
                <w:szCs w:val="24"/>
              </w:rPr>
              <w:t>------------------------------------------------------------------------------------------------------------------------------------</w:t>
            </w:r>
          </w:p>
          <w:p w14:paraId="00225897" w14:textId="098F1256" w:rsidR="00E358C1" w:rsidRPr="00E358C1" w:rsidRDefault="00E358C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tc>
      </w:tr>
      <w:tr w:rsidR="00D3219E" w:rsidRPr="00D326C7" w14:paraId="03C0E00C" w14:textId="77777777" w:rsidTr="00FB12D1">
        <w:trPr>
          <w:jc w:val="center"/>
        </w:trPr>
        <w:tc>
          <w:tcPr>
            <w:tcW w:w="10790" w:type="dxa"/>
          </w:tcPr>
          <w:p w14:paraId="741FD1CF" w14:textId="2C24DD20" w:rsidR="00D3219E" w:rsidRPr="00E358C1" w:rsidRDefault="00D3219E" w:rsidP="008A4E0C">
            <w:pPr>
              <w:pStyle w:val="Paragrafoelenco"/>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E358C1">
              <w:rPr>
                <w:rFonts w:ascii="Arial" w:hAnsi="Arial" w:cs="Arial"/>
                <w:b/>
                <w:bCs/>
                <w:sz w:val="24"/>
                <w:szCs w:val="24"/>
              </w:rPr>
              <w:t>Quesito</w:t>
            </w:r>
          </w:p>
        </w:tc>
      </w:tr>
      <w:tr w:rsidR="00D3219E" w:rsidRPr="00D326C7" w14:paraId="54F03266" w14:textId="77777777" w:rsidTr="00FB12D1">
        <w:trPr>
          <w:jc w:val="center"/>
        </w:trPr>
        <w:tc>
          <w:tcPr>
            <w:tcW w:w="10790" w:type="dxa"/>
          </w:tcPr>
          <w:p w14:paraId="790BBD49" w14:textId="5C28132A" w:rsidR="00D3219E" w:rsidRDefault="00D3219E"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r w:rsidRPr="00D326C7">
              <w:rPr>
                <w:rFonts w:ascii="Arial" w:hAnsi="Arial" w:cs="Arial"/>
                <w:sz w:val="24"/>
                <w:szCs w:val="24"/>
              </w:rPr>
              <w:t xml:space="preserve">Per un edificio già finanziato col fondo 140, finalizzato all'adeguamento sismico dello stesso e con lavori in corso, si possono utilizzare i fondi </w:t>
            </w:r>
            <w:r w:rsidR="001B021A">
              <w:rPr>
                <w:rFonts w:ascii="Arial" w:hAnsi="Arial" w:cs="Arial"/>
                <w:sz w:val="24"/>
                <w:szCs w:val="24"/>
              </w:rPr>
              <w:t xml:space="preserve">del DM 62/2021 </w:t>
            </w:r>
            <w:r w:rsidRPr="00D326C7">
              <w:rPr>
                <w:rFonts w:ascii="Arial" w:hAnsi="Arial" w:cs="Arial"/>
                <w:sz w:val="24"/>
                <w:szCs w:val="24"/>
              </w:rPr>
              <w:t>per il completamento dei lavori per rendere il plesso fruibile e funzionale per far si che non rimanga un'opera incompiuta?</w:t>
            </w:r>
          </w:p>
          <w:p w14:paraId="002635F2" w14:textId="12E512B7" w:rsidR="00E358C1" w:rsidRPr="00D326C7" w:rsidRDefault="00E358C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p>
        </w:tc>
      </w:tr>
      <w:tr w:rsidR="00D3219E" w:rsidRPr="00D326C7" w14:paraId="505906AC" w14:textId="77777777" w:rsidTr="00E358C1">
        <w:trPr>
          <w:jc w:val="center"/>
        </w:trPr>
        <w:tc>
          <w:tcPr>
            <w:tcW w:w="10790" w:type="dxa"/>
            <w:tcBorders>
              <w:bottom w:val="nil"/>
            </w:tcBorders>
          </w:tcPr>
          <w:p w14:paraId="3097F32E" w14:textId="71CA6515" w:rsidR="00D3219E" w:rsidRPr="00D326C7" w:rsidRDefault="00D3219E"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D326C7">
              <w:rPr>
                <w:rFonts w:ascii="Arial" w:hAnsi="Arial" w:cs="Arial"/>
                <w:b/>
                <w:bCs/>
                <w:sz w:val="24"/>
                <w:szCs w:val="24"/>
              </w:rPr>
              <w:t>Risposta</w:t>
            </w:r>
          </w:p>
        </w:tc>
      </w:tr>
      <w:tr w:rsidR="00D3219E" w:rsidRPr="00D326C7" w14:paraId="7A5F5183" w14:textId="77777777" w:rsidTr="00E358C1">
        <w:trPr>
          <w:jc w:val="center"/>
        </w:trPr>
        <w:tc>
          <w:tcPr>
            <w:tcW w:w="10790" w:type="dxa"/>
            <w:tcBorders>
              <w:bottom w:val="nil"/>
            </w:tcBorders>
          </w:tcPr>
          <w:p w14:paraId="36389707" w14:textId="5AC27C1C" w:rsidR="00D3219E" w:rsidRDefault="00D3219E"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sidRPr="00E358C1">
              <w:rPr>
                <w:rFonts w:ascii="Arial" w:hAnsi="Arial" w:cs="Arial"/>
                <w:i/>
                <w:iCs/>
                <w:sz w:val="24"/>
                <w:szCs w:val="24"/>
              </w:rPr>
              <w:t>Il completamento è sempre possibile purché il lotto sia autonomo</w:t>
            </w:r>
            <w:r w:rsidR="006A2371">
              <w:rPr>
                <w:rFonts w:ascii="Arial" w:hAnsi="Arial" w:cs="Arial"/>
                <w:i/>
                <w:iCs/>
                <w:sz w:val="24"/>
                <w:szCs w:val="24"/>
              </w:rPr>
              <w:t xml:space="preserve"> </w:t>
            </w:r>
            <w:r w:rsidRPr="00E358C1">
              <w:rPr>
                <w:rFonts w:ascii="Arial" w:hAnsi="Arial" w:cs="Arial"/>
                <w:i/>
                <w:iCs/>
                <w:sz w:val="24"/>
                <w:szCs w:val="24"/>
              </w:rPr>
              <w:t xml:space="preserve">dal precedente intervento e che ci sia </w:t>
            </w:r>
            <w:r w:rsidR="006A2371">
              <w:rPr>
                <w:rFonts w:ascii="Arial" w:hAnsi="Arial" w:cs="Arial"/>
                <w:i/>
                <w:iCs/>
                <w:sz w:val="24"/>
                <w:szCs w:val="24"/>
              </w:rPr>
              <w:t xml:space="preserve">un proprio </w:t>
            </w:r>
            <w:r w:rsidRPr="00E358C1">
              <w:rPr>
                <w:rFonts w:ascii="Arial" w:hAnsi="Arial" w:cs="Arial"/>
                <w:i/>
                <w:iCs/>
                <w:sz w:val="24"/>
                <w:szCs w:val="24"/>
              </w:rPr>
              <w:t>cup.</w:t>
            </w:r>
          </w:p>
          <w:p w14:paraId="0374AFEC" w14:textId="77777777" w:rsidR="00E358C1" w:rsidRDefault="00E358C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3EA3FFAA" w14:textId="77777777" w:rsidR="00E358C1" w:rsidRDefault="00E358C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Pr>
                <w:rFonts w:ascii="Arial" w:hAnsi="Arial" w:cs="Arial"/>
                <w:i/>
                <w:iCs/>
                <w:sz w:val="24"/>
                <w:szCs w:val="24"/>
              </w:rPr>
              <w:t>------------------------------------------------------------------------------------------------------------------------------------</w:t>
            </w:r>
          </w:p>
          <w:p w14:paraId="6ABF989D" w14:textId="77777777" w:rsidR="00E358C1" w:rsidRDefault="00E358C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13A34A1F" w14:textId="7503DBC9" w:rsidR="000555B2" w:rsidRPr="00E358C1" w:rsidRDefault="000555B2"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tc>
      </w:tr>
      <w:tr w:rsidR="00D3219E" w:rsidRPr="00D326C7" w14:paraId="4D502D20" w14:textId="77777777" w:rsidTr="00E358C1">
        <w:trPr>
          <w:jc w:val="center"/>
        </w:trPr>
        <w:tc>
          <w:tcPr>
            <w:tcW w:w="10790" w:type="dxa"/>
            <w:tcBorders>
              <w:top w:val="nil"/>
              <w:bottom w:val="nil"/>
            </w:tcBorders>
          </w:tcPr>
          <w:p w14:paraId="21582355" w14:textId="4F409A4C" w:rsidR="00D3219E" w:rsidRPr="00E358C1" w:rsidRDefault="00D3219E" w:rsidP="008A4E0C">
            <w:pPr>
              <w:pStyle w:val="Paragrafoelenco"/>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E358C1">
              <w:rPr>
                <w:rFonts w:ascii="Arial" w:hAnsi="Arial" w:cs="Arial"/>
                <w:b/>
                <w:bCs/>
                <w:sz w:val="24"/>
                <w:szCs w:val="24"/>
              </w:rPr>
              <w:t>Quesito</w:t>
            </w:r>
          </w:p>
        </w:tc>
      </w:tr>
      <w:tr w:rsidR="00D3219E" w:rsidRPr="00D326C7" w14:paraId="0DE53FFB" w14:textId="77777777" w:rsidTr="00E358C1">
        <w:trPr>
          <w:jc w:val="center"/>
        </w:trPr>
        <w:tc>
          <w:tcPr>
            <w:tcW w:w="10790" w:type="dxa"/>
            <w:tcBorders>
              <w:bottom w:val="nil"/>
            </w:tcBorders>
          </w:tcPr>
          <w:p w14:paraId="41AEDAA7" w14:textId="77777777" w:rsidR="00D3219E" w:rsidRDefault="00D3219E"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r w:rsidRPr="00D326C7">
              <w:rPr>
                <w:rFonts w:ascii="Arial" w:hAnsi="Arial" w:cs="Arial"/>
                <w:sz w:val="24"/>
                <w:szCs w:val="24"/>
              </w:rPr>
              <w:t>Dal momento che la spesa per lo studio di fattibilità  per la costruzione di un nuovo edificio scolastico è stata sostenuta dall'ente è opportuno prevederla nel quadro economico e poi sommarla come cofinanziamento?</w:t>
            </w:r>
          </w:p>
          <w:p w14:paraId="1480024F" w14:textId="2BBB0B57" w:rsidR="00E358C1" w:rsidRPr="00D326C7" w:rsidRDefault="00E358C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p>
        </w:tc>
      </w:tr>
      <w:tr w:rsidR="00D3219E" w:rsidRPr="00D326C7" w14:paraId="74941040" w14:textId="77777777" w:rsidTr="00E358C1">
        <w:trPr>
          <w:jc w:val="center"/>
        </w:trPr>
        <w:tc>
          <w:tcPr>
            <w:tcW w:w="10790" w:type="dxa"/>
            <w:tcBorders>
              <w:bottom w:val="nil"/>
            </w:tcBorders>
          </w:tcPr>
          <w:p w14:paraId="5CF9C1FE" w14:textId="70187BCB" w:rsidR="00D3219E" w:rsidRPr="00D326C7" w:rsidRDefault="00D3219E"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D326C7">
              <w:rPr>
                <w:rFonts w:ascii="Arial" w:hAnsi="Arial" w:cs="Arial"/>
                <w:b/>
                <w:bCs/>
                <w:sz w:val="24"/>
                <w:szCs w:val="24"/>
              </w:rPr>
              <w:t>Risposta</w:t>
            </w:r>
          </w:p>
        </w:tc>
      </w:tr>
      <w:tr w:rsidR="00D3219E" w:rsidRPr="00D326C7" w14:paraId="4851D41D" w14:textId="77777777" w:rsidTr="00E358C1">
        <w:trPr>
          <w:jc w:val="center"/>
        </w:trPr>
        <w:tc>
          <w:tcPr>
            <w:tcW w:w="10790" w:type="dxa"/>
            <w:tcBorders>
              <w:top w:val="nil"/>
            </w:tcBorders>
          </w:tcPr>
          <w:p w14:paraId="0884D2B9" w14:textId="67A1E582" w:rsidR="00D3219E" w:rsidRDefault="00D3219E"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sidRPr="002946B1">
              <w:rPr>
                <w:rFonts w:ascii="Arial" w:hAnsi="Arial" w:cs="Arial"/>
                <w:i/>
                <w:iCs/>
                <w:sz w:val="24"/>
                <w:szCs w:val="24"/>
              </w:rPr>
              <w:t>Si</w:t>
            </w:r>
            <w:r w:rsidR="001B021A">
              <w:rPr>
                <w:rFonts w:ascii="Arial" w:hAnsi="Arial" w:cs="Arial"/>
                <w:i/>
                <w:iCs/>
                <w:sz w:val="24"/>
                <w:szCs w:val="24"/>
              </w:rPr>
              <w:t>,</w:t>
            </w:r>
            <w:r w:rsidRPr="002946B1">
              <w:rPr>
                <w:rFonts w:ascii="Arial" w:hAnsi="Arial" w:cs="Arial"/>
                <w:i/>
                <w:iCs/>
                <w:sz w:val="24"/>
                <w:szCs w:val="24"/>
              </w:rPr>
              <w:t xml:space="preserve"> rientra nelle spese di progettazione</w:t>
            </w:r>
            <w:r w:rsidR="001B021A">
              <w:rPr>
                <w:rFonts w:ascii="Arial" w:hAnsi="Arial" w:cs="Arial"/>
                <w:i/>
                <w:iCs/>
                <w:sz w:val="24"/>
                <w:szCs w:val="24"/>
              </w:rPr>
              <w:t>.</w:t>
            </w:r>
          </w:p>
          <w:p w14:paraId="6705DFAD" w14:textId="77777777" w:rsidR="002946B1"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791C1DDF" w14:textId="77777777" w:rsidR="002946B1"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Pr>
                <w:rFonts w:ascii="Arial" w:hAnsi="Arial" w:cs="Arial"/>
                <w:i/>
                <w:iCs/>
                <w:sz w:val="24"/>
                <w:szCs w:val="24"/>
              </w:rPr>
              <w:t>------------------------------------------------------------------------------------------------------------------------------------</w:t>
            </w:r>
          </w:p>
          <w:p w14:paraId="73420F4C" w14:textId="6762CB2F" w:rsidR="002946B1" w:rsidRPr="002946B1"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tc>
      </w:tr>
      <w:tr w:rsidR="00D3219E" w:rsidRPr="00D326C7" w14:paraId="608F1B4A" w14:textId="77777777" w:rsidTr="00FB12D1">
        <w:trPr>
          <w:jc w:val="center"/>
        </w:trPr>
        <w:tc>
          <w:tcPr>
            <w:tcW w:w="10790" w:type="dxa"/>
          </w:tcPr>
          <w:p w14:paraId="61CF1615" w14:textId="36818B4E" w:rsidR="00D3219E" w:rsidRPr="002946B1" w:rsidRDefault="00B96768" w:rsidP="008A4E0C">
            <w:pPr>
              <w:pStyle w:val="Paragrafoelenco"/>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2946B1">
              <w:rPr>
                <w:rFonts w:ascii="Arial" w:hAnsi="Arial" w:cs="Arial"/>
                <w:b/>
                <w:bCs/>
                <w:sz w:val="24"/>
                <w:szCs w:val="24"/>
              </w:rPr>
              <w:t>Quesito</w:t>
            </w:r>
          </w:p>
        </w:tc>
      </w:tr>
      <w:tr w:rsidR="00D3219E" w:rsidRPr="00D326C7" w14:paraId="58F2BCFF" w14:textId="77777777" w:rsidTr="00FB12D1">
        <w:trPr>
          <w:jc w:val="center"/>
        </w:trPr>
        <w:tc>
          <w:tcPr>
            <w:tcW w:w="10790" w:type="dxa"/>
          </w:tcPr>
          <w:p w14:paraId="14D88BDA" w14:textId="77777777" w:rsidR="00D3219E" w:rsidRDefault="00B96768"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r w:rsidRPr="00D326C7">
              <w:rPr>
                <w:rFonts w:ascii="Arial" w:hAnsi="Arial" w:cs="Arial"/>
                <w:sz w:val="24"/>
                <w:szCs w:val="24"/>
              </w:rPr>
              <w:t>Per quanto riguarda le spese tecniche, è possibile fare più affidamenti a seconda della tipologia di incarico (progettazione/sicurezza/DL/ecc.) oppure è necessaria un’unica gara per la scelta di un unico soggetto che racchiuda le varie competenze?</w:t>
            </w:r>
          </w:p>
          <w:p w14:paraId="2E4645DB" w14:textId="1F798B0F" w:rsidR="002946B1" w:rsidRPr="00D326C7"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p>
        </w:tc>
      </w:tr>
      <w:tr w:rsidR="00D3219E" w:rsidRPr="00D326C7" w14:paraId="6161C9FE" w14:textId="77777777" w:rsidTr="00FB12D1">
        <w:trPr>
          <w:jc w:val="center"/>
        </w:trPr>
        <w:tc>
          <w:tcPr>
            <w:tcW w:w="10790" w:type="dxa"/>
          </w:tcPr>
          <w:p w14:paraId="1CDCE59F" w14:textId="34277B01" w:rsidR="00D3219E" w:rsidRPr="00D326C7" w:rsidRDefault="00B96768"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D326C7">
              <w:rPr>
                <w:rFonts w:ascii="Arial" w:hAnsi="Arial" w:cs="Arial"/>
                <w:b/>
                <w:bCs/>
                <w:sz w:val="24"/>
                <w:szCs w:val="24"/>
              </w:rPr>
              <w:t>Risposta</w:t>
            </w:r>
          </w:p>
        </w:tc>
      </w:tr>
      <w:tr w:rsidR="00D3219E" w:rsidRPr="00D326C7" w14:paraId="527DB6DA" w14:textId="77777777" w:rsidTr="00FB12D1">
        <w:trPr>
          <w:jc w:val="center"/>
        </w:trPr>
        <w:tc>
          <w:tcPr>
            <w:tcW w:w="10790" w:type="dxa"/>
          </w:tcPr>
          <w:p w14:paraId="2BE01720" w14:textId="07318B72" w:rsidR="00D3219E" w:rsidRDefault="00B96768"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sidRPr="002946B1">
              <w:rPr>
                <w:rFonts w:ascii="Arial" w:hAnsi="Arial" w:cs="Arial"/>
                <w:i/>
                <w:iCs/>
                <w:sz w:val="24"/>
                <w:szCs w:val="24"/>
              </w:rPr>
              <w:t xml:space="preserve">Progettazione e direzione lavori devono preferibilmente </w:t>
            </w:r>
            <w:r w:rsidR="00DE3F54" w:rsidRPr="002946B1">
              <w:rPr>
                <w:rFonts w:ascii="Arial" w:hAnsi="Arial" w:cs="Arial"/>
                <w:i/>
                <w:iCs/>
                <w:sz w:val="24"/>
                <w:szCs w:val="24"/>
              </w:rPr>
              <w:t xml:space="preserve">essere </w:t>
            </w:r>
            <w:r w:rsidRPr="002946B1">
              <w:rPr>
                <w:rFonts w:ascii="Arial" w:hAnsi="Arial" w:cs="Arial"/>
                <w:i/>
                <w:iCs/>
                <w:sz w:val="24"/>
                <w:szCs w:val="24"/>
              </w:rPr>
              <w:t xml:space="preserve">assunti da un unico soggetto. Nel momento in cui ci sono delle ragioni particolari per cui non possono essere affidate ad un medesimo soggetto, la norma dice che ai fini della scelta della gara deve essere considerata la somma delle prestazioni. </w:t>
            </w:r>
          </w:p>
          <w:p w14:paraId="12BF5AC6" w14:textId="77777777" w:rsidR="001B021A" w:rsidRDefault="001B021A"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1C62C1DC" w14:textId="77777777" w:rsidR="002946B1"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3989603E" w14:textId="77777777" w:rsidR="002946B1"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Pr>
                <w:rFonts w:ascii="Arial" w:hAnsi="Arial" w:cs="Arial"/>
                <w:i/>
                <w:iCs/>
                <w:sz w:val="24"/>
                <w:szCs w:val="24"/>
              </w:rPr>
              <w:t>------------------------------------------------------------------------------------------------------------------------------------</w:t>
            </w:r>
          </w:p>
          <w:p w14:paraId="442ECD10" w14:textId="13B3E70C" w:rsidR="002946B1" w:rsidRPr="002946B1"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tc>
      </w:tr>
      <w:tr w:rsidR="00E336B3" w:rsidRPr="00D326C7" w14:paraId="4039ECBC" w14:textId="77777777" w:rsidTr="002946B1">
        <w:trPr>
          <w:jc w:val="center"/>
        </w:trPr>
        <w:tc>
          <w:tcPr>
            <w:tcW w:w="10790" w:type="dxa"/>
            <w:tcBorders>
              <w:top w:val="nil"/>
            </w:tcBorders>
          </w:tcPr>
          <w:p w14:paraId="01C01032" w14:textId="1B67ADA8" w:rsidR="00E336B3" w:rsidRPr="002946B1" w:rsidRDefault="00E336B3" w:rsidP="008A4E0C">
            <w:pPr>
              <w:pStyle w:val="Paragrafoelenco"/>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2946B1">
              <w:rPr>
                <w:rFonts w:ascii="Arial" w:hAnsi="Arial" w:cs="Arial"/>
                <w:b/>
                <w:bCs/>
                <w:sz w:val="24"/>
                <w:szCs w:val="24"/>
              </w:rPr>
              <w:lastRenderedPageBreak/>
              <w:t>Quesito</w:t>
            </w:r>
          </w:p>
        </w:tc>
      </w:tr>
      <w:tr w:rsidR="00E336B3" w:rsidRPr="00D326C7" w14:paraId="5C613803" w14:textId="77777777" w:rsidTr="00FB12D1">
        <w:trPr>
          <w:jc w:val="center"/>
        </w:trPr>
        <w:tc>
          <w:tcPr>
            <w:tcW w:w="10790" w:type="dxa"/>
          </w:tcPr>
          <w:p w14:paraId="32AA04B3" w14:textId="77777777" w:rsidR="00E336B3" w:rsidRDefault="00E336B3"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r w:rsidRPr="00D326C7">
              <w:rPr>
                <w:rFonts w:ascii="Arial" w:hAnsi="Arial" w:cs="Arial"/>
                <w:sz w:val="24"/>
                <w:szCs w:val="24"/>
              </w:rPr>
              <w:t>E’ possibile candidare un intervento in assenza di un livello di progettazione?</w:t>
            </w:r>
          </w:p>
          <w:p w14:paraId="4A092870" w14:textId="56811FB3" w:rsidR="002946B1" w:rsidRPr="00D326C7"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p>
        </w:tc>
      </w:tr>
      <w:tr w:rsidR="00E336B3" w:rsidRPr="00D326C7" w14:paraId="132C64CA" w14:textId="77777777" w:rsidTr="00FB12D1">
        <w:trPr>
          <w:jc w:val="center"/>
        </w:trPr>
        <w:tc>
          <w:tcPr>
            <w:tcW w:w="10790" w:type="dxa"/>
          </w:tcPr>
          <w:p w14:paraId="3915C4D1" w14:textId="7031D694" w:rsidR="00E336B3" w:rsidRPr="00D326C7" w:rsidRDefault="00E336B3"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D326C7">
              <w:rPr>
                <w:rFonts w:ascii="Arial" w:hAnsi="Arial" w:cs="Arial"/>
                <w:b/>
                <w:bCs/>
                <w:sz w:val="24"/>
                <w:szCs w:val="24"/>
              </w:rPr>
              <w:t>Risposta</w:t>
            </w:r>
          </w:p>
        </w:tc>
      </w:tr>
      <w:tr w:rsidR="00E336B3" w:rsidRPr="00D326C7" w14:paraId="35344972" w14:textId="77777777" w:rsidTr="00FB12D1">
        <w:trPr>
          <w:jc w:val="center"/>
        </w:trPr>
        <w:tc>
          <w:tcPr>
            <w:tcW w:w="10790" w:type="dxa"/>
          </w:tcPr>
          <w:p w14:paraId="0D9CC26A" w14:textId="7C79BB73" w:rsidR="00E336B3" w:rsidRDefault="00E336B3"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sidRPr="002946B1">
              <w:rPr>
                <w:rFonts w:ascii="Arial" w:hAnsi="Arial" w:cs="Arial"/>
                <w:i/>
                <w:iCs/>
                <w:sz w:val="24"/>
                <w:szCs w:val="24"/>
              </w:rPr>
              <w:t>Teoricamente sì</w:t>
            </w:r>
            <w:r w:rsidR="001B021A">
              <w:rPr>
                <w:rFonts w:ascii="Arial" w:hAnsi="Arial" w:cs="Arial"/>
                <w:i/>
                <w:iCs/>
                <w:sz w:val="24"/>
                <w:szCs w:val="24"/>
              </w:rPr>
              <w:t xml:space="preserve">, ma ci dovrebbe essere </w:t>
            </w:r>
            <w:r w:rsidRPr="002946B1">
              <w:rPr>
                <w:rFonts w:ascii="Arial" w:hAnsi="Arial" w:cs="Arial"/>
                <w:i/>
                <w:iCs/>
                <w:sz w:val="24"/>
                <w:szCs w:val="24"/>
              </w:rPr>
              <w:t xml:space="preserve">almeno una fattibilità, </w:t>
            </w:r>
            <w:r w:rsidR="001B021A">
              <w:rPr>
                <w:rFonts w:ascii="Arial" w:hAnsi="Arial" w:cs="Arial"/>
                <w:i/>
                <w:iCs/>
                <w:sz w:val="24"/>
                <w:szCs w:val="24"/>
              </w:rPr>
              <w:t>altrimenti si rischia di non rispettare la tempistica</w:t>
            </w:r>
            <w:r w:rsidRPr="002946B1">
              <w:rPr>
                <w:rFonts w:ascii="Arial" w:hAnsi="Arial" w:cs="Arial"/>
                <w:i/>
                <w:iCs/>
                <w:sz w:val="24"/>
                <w:szCs w:val="24"/>
              </w:rPr>
              <w:t xml:space="preserve">. </w:t>
            </w:r>
          </w:p>
          <w:p w14:paraId="5CAAA096" w14:textId="77777777" w:rsidR="002946B1"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533BE77C" w14:textId="0DC03CC9" w:rsidR="002946B1"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Pr>
                <w:rFonts w:ascii="Arial" w:hAnsi="Arial" w:cs="Arial"/>
                <w:i/>
                <w:iCs/>
                <w:sz w:val="24"/>
                <w:szCs w:val="24"/>
              </w:rPr>
              <w:t>------------------------------------------------------------------------------------------------------------------------------------</w:t>
            </w:r>
          </w:p>
          <w:p w14:paraId="486DBE8F" w14:textId="18DF8D49" w:rsidR="002946B1" w:rsidRPr="002946B1"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tc>
      </w:tr>
      <w:tr w:rsidR="001111CD" w:rsidRPr="00D326C7" w14:paraId="0123CE93" w14:textId="77777777" w:rsidTr="00FB12D1">
        <w:trPr>
          <w:jc w:val="center"/>
        </w:trPr>
        <w:tc>
          <w:tcPr>
            <w:tcW w:w="10790" w:type="dxa"/>
          </w:tcPr>
          <w:p w14:paraId="411FEF15" w14:textId="0A1E90A3" w:rsidR="001111CD" w:rsidRPr="002946B1" w:rsidRDefault="001111CD" w:rsidP="008A4E0C">
            <w:pPr>
              <w:pStyle w:val="Paragrafoelenco"/>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2946B1">
              <w:rPr>
                <w:rFonts w:ascii="Arial" w:hAnsi="Arial" w:cs="Arial"/>
                <w:b/>
                <w:bCs/>
                <w:sz w:val="24"/>
                <w:szCs w:val="24"/>
              </w:rPr>
              <w:t>Quesito</w:t>
            </w:r>
          </w:p>
        </w:tc>
      </w:tr>
      <w:tr w:rsidR="001111CD" w:rsidRPr="00D326C7" w14:paraId="319A319F" w14:textId="77777777" w:rsidTr="00FB12D1">
        <w:trPr>
          <w:jc w:val="center"/>
        </w:trPr>
        <w:tc>
          <w:tcPr>
            <w:tcW w:w="10790" w:type="dxa"/>
          </w:tcPr>
          <w:p w14:paraId="5D7B4181" w14:textId="77777777" w:rsidR="001111CD" w:rsidRDefault="001111CD"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r w:rsidRPr="00D326C7">
              <w:rPr>
                <w:rFonts w:ascii="Arial" w:hAnsi="Arial" w:cs="Arial"/>
                <w:sz w:val="24"/>
                <w:szCs w:val="24"/>
              </w:rPr>
              <w:t>Per quanto riguarda gli affidamenti di Collaudo statico e Amministrativo ai fini della determinazione della soglia vanno considerat</w:t>
            </w:r>
            <w:r w:rsidR="00DE3F54" w:rsidRPr="00D326C7">
              <w:rPr>
                <w:rFonts w:ascii="Arial" w:hAnsi="Arial" w:cs="Arial"/>
                <w:sz w:val="24"/>
                <w:szCs w:val="24"/>
              </w:rPr>
              <w:t>i</w:t>
            </w:r>
            <w:r w:rsidRPr="00D326C7">
              <w:rPr>
                <w:rFonts w:ascii="Arial" w:hAnsi="Arial" w:cs="Arial"/>
                <w:sz w:val="24"/>
                <w:szCs w:val="24"/>
              </w:rPr>
              <w:t xml:space="preserve"> anche tutti gli altri servizi tecnici?</w:t>
            </w:r>
          </w:p>
          <w:p w14:paraId="22805DC6" w14:textId="4626E711" w:rsidR="002946B1" w:rsidRPr="00D326C7"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p>
        </w:tc>
      </w:tr>
      <w:tr w:rsidR="001111CD" w:rsidRPr="00D326C7" w14:paraId="0EB24613" w14:textId="77777777" w:rsidTr="00FB12D1">
        <w:trPr>
          <w:jc w:val="center"/>
        </w:trPr>
        <w:tc>
          <w:tcPr>
            <w:tcW w:w="10790" w:type="dxa"/>
          </w:tcPr>
          <w:p w14:paraId="0135F986" w14:textId="1486AC1D" w:rsidR="001111CD" w:rsidRPr="00D326C7" w:rsidRDefault="001111CD"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D326C7">
              <w:rPr>
                <w:rFonts w:ascii="Arial" w:hAnsi="Arial" w:cs="Arial"/>
                <w:b/>
                <w:bCs/>
                <w:sz w:val="24"/>
                <w:szCs w:val="24"/>
              </w:rPr>
              <w:t>Risposta</w:t>
            </w:r>
          </w:p>
        </w:tc>
      </w:tr>
      <w:tr w:rsidR="001111CD" w:rsidRPr="00D326C7" w14:paraId="712FFCAB" w14:textId="77777777" w:rsidTr="00FB12D1">
        <w:trPr>
          <w:jc w:val="center"/>
        </w:trPr>
        <w:tc>
          <w:tcPr>
            <w:tcW w:w="10790" w:type="dxa"/>
          </w:tcPr>
          <w:p w14:paraId="21837DA6" w14:textId="288167C3" w:rsidR="001111CD" w:rsidRDefault="001111CD" w:rsidP="008A4E0C">
            <w:pPr>
              <w:jc w:val="both"/>
              <w:rPr>
                <w:rFonts w:ascii="Arial" w:hAnsi="Arial" w:cs="Arial"/>
                <w:i/>
                <w:iCs/>
                <w:sz w:val="24"/>
                <w:szCs w:val="24"/>
              </w:rPr>
            </w:pPr>
            <w:r w:rsidRPr="002946B1">
              <w:rPr>
                <w:rFonts w:ascii="Arial" w:hAnsi="Arial" w:cs="Arial"/>
                <w:i/>
                <w:iCs/>
                <w:sz w:val="24"/>
                <w:szCs w:val="24"/>
              </w:rPr>
              <w:t xml:space="preserve">Il collaudo statico </w:t>
            </w:r>
            <w:r w:rsidR="009D768A">
              <w:rPr>
                <w:rFonts w:ascii="Arial" w:hAnsi="Arial" w:cs="Arial"/>
                <w:i/>
                <w:iCs/>
                <w:sz w:val="24"/>
                <w:szCs w:val="24"/>
              </w:rPr>
              <w:t>e</w:t>
            </w:r>
            <w:r w:rsidRPr="002946B1">
              <w:rPr>
                <w:rFonts w:ascii="Arial" w:hAnsi="Arial" w:cs="Arial"/>
                <w:i/>
                <w:iCs/>
                <w:sz w:val="24"/>
                <w:szCs w:val="24"/>
              </w:rPr>
              <w:t xml:space="preserve"> amministrativo è autonomo rispetto alla direzione lavori, alla progettazione ed al coordinamento. </w:t>
            </w:r>
          </w:p>
          <w:p w14:paraId="383A5ECB" w14:textId="77777777" w:rsidR="002946B1"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Pr>
                <w:rFonts w:ascii="Arial" w:hAnsi="Arial" w:cs="Arial"/>
                <w:i/>
                <w:iCs/>
                <w:sz w:val="24"/>
                <w:szCs w:val="24"/>
              </w:rPr>
              <w:t>------------------------------------------------------------------------------------------------------------------------------------</w:t>
            </w:r>
          </w:p>
          <w:p w14:paraId="27DD55C4" w14:textId="07613BA8" w:rsidR="002946B1" w:rsidRPr="002946B1"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tc>
      </w:tr>
      <w:tr w:rsidR="007B0F46" w:rsidRPr="00D326C7" w14:paraId="0D3F9AD2" w14:textId="77777777" w:rsidTr="00FB12D1">
        <w:trPr>
          <w:jc w:val="center"/>
        </w:trPr>
        <w:tc>
          <w:tcPr>
            <w:tcW w:w="10790" w:type="dxa"/>
          </w:tcPr>
          <w:p w14:paraId="3997BD22" w14:textId="7B945944" w:rsidR="007B0F46" w:rsidRPr="002946B1" w:rsidRDefault="007B0F46" w:rsidP="008A4E0C">
            <w:pPr>
              <w:pStyle w:val="Paragrafoelenco"/>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2946B1">
              <w:rPr>
                <w:rFonts w:ascii="Arial" w:hAnsi="Arial" w:cs="Arial"/>
                <w:b/>
                <w:bCs/>
                <w:sz w:val="24"/>
                <w:szCs w:val="24"/>
              </w:rPr>
              <w:t>Quesito:</w:t>
            </w:r>
          </w:p>
        </w:tc>
      </w:tr>
      <w:tr w:rsidR="007B0F46" w:rsidRPr="00D326C7" w14:paraId="566F88C2" w14:textId="77777777" w:rsidTr="00FB12D1">
        <w:trPr>
          <w:jc w:val="center"/>
        </w:trPr>
        <w:tc>
          <w:tcPr>
            <w:tcW w:w="10790" w:type="dxa"/>
          </w:tcPr>
          <w:p w14:paraId="38636A3D" w14:textId="0776767D" w:rsidR="007B0F46" w:rsidRDefault="009434A7"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r w:rsidRPr="00D326C7">
              <w:rPr>
                <w:rFonts w:ascii="Arial" w:hAnsi="Arial" w:cs="Arial"/>
                <w:sz w:val="24"/>
                <w:szCs w:val="24"/>
              </w:rPr>
              <w:t>E’ possibile richiedere il finanziamento per un progetto relativo ad una scuola di proprietà del Comune, concessa in comodato alla Provincia ai sensi della legge 23/1996</w:t>
            </w:r>
            <w:r w:rsidR="009D768A">
              <w:rPr>
                <w:rFonts w:ascii="Arial" w:hAnsi="Arial" w:cs="Arial"/>
                <w:sz w:val="24"/>
                <w:szCs w:val="24"/>
              </w:rPr>
              <w:t>?</w:t>
            </w:r>
          </w:p>
          <w:p w14:paraId="549E42A5" w14:textId="6A6B7B3B" w:rsidR="002946B1" w:rsidRPr="00D326C7"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p>
        </w:tc>
      </w:tr>
      <w:tr w:rsidR="007B0F46" w:rsidRPr="00D326C7" w14:paraId="0BFE42ED" w14:textId="77777777" w:rsidTr="00FB12D1">
        <w:trPr>
          <w:jc w:val="center"/>
        </w:trPr>
        <w:tc>
          <w:tcPr>
            <w:tcW w:w="10790" w:type="dxa"/>
          </w:tcPr>
          <w:p w14:paraId="62E1D03B" w14:textId="345A2942" w:rsidR="007B0F46" w:rsidRPr="00D326C7" w:rsidRDefault="007B0F46"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D326C7">
              <w:rPr>
                <w:rFonts w:ascii="Arial" w:hAnsi="Arial" w:cs="Arial"/>
                <w:b/>
                <w:bCs/>
                <w:sz w:val="24"/>
                <w:szCs w:val="24"/>
              </w:rPr>
              <w:t>Risposta:</w:t>
            </w:r>
          </w:p>
        </w:tc>
      </w:tr>
      <w:tr w:rsidR="007B0F46" w:rsidRPr="00D326C7" w14:paraId="24BD44F8" w14:textId="77777777" w:rsidTr="00FB12D1">
        <w:trPr>
          <w:jc w:val="center"/>
        </w:trPr>
        <w:tc>
          <w:tcPr>
            <w:tcW w:w="10790" w:type="dxa"/>
          </w:tcPr>
          <w:p w14:paraId="624BEB21" w14:textId="77777777" w:rsidR="007B0F46" w:rsidRDefault="009434A7"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sidRPr="002946B1">
              <w:rPr>
                <w:rFonts w:ascii="Arial" w:hAnsi="Arial" w:cs="Arial"/>
                <w:i/>
                <w:iCs/>
                <w:sz w:val="24"/>
                <w:szCs w:val="24"/>
              </w:rPr>
              <w:t>Si, in questo caso, trattandosi di edificio di proprietà pubblica, è possibile ottenere un finanziamento, anche se in comodato</w:t>
            </w:r>
          </w:p>
          <w:p w14:paraId="26863A2B" w14:textId="77777777" w:rsidR="002946B1"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6A61A197" w14:textId="7A3CF930" w:rsidR="002946B1"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Pr>
                <w:rFonts w:ascii="Arial" w:hAnsi="Arial" w:cs="Arial"/>
                <w:i/>
                <w:iCs/>
                <w:sz w:val="24"/>
                <w:szCs w:val="24"/>
              </w:rPr>
              <w:t>------------------------------------------------------------------------------------------------------------------------------------</w:t>
            </w:r>
          </w:p>
          <w:p w14:paraId="1264166E" w14:textId="06724F87" w:rsidR="002946B1" w:rsidRPr="002946B1"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tc>
      </w:tr>
      <w:tr w:rsidR="00E55022" w:rsidRPr="00D326C7" w14:paraId="0A610EFB" w14:textId="77777777" w:rsidTr="00FB12D1">
        <w:trPr>
          <w:jc w:val="center"/>
        </w:trPr>
        <w:tc>
          <w:tcPr>
            <w:tcW w:w="10790" w:type="dxa"/>
          </w:tcPr>
          <w:p w14:paraId="60A3E3A5" w14:textId="12A67572" w:rsidR="00E55022" w:rsidRPr="002946B1" w:rsidRDefault="00E55022" w:rsidP="008A4E0C">
            <w:pPr>
              <w:pStyle w:val="Paragrafoelenco"/>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2946B1">
              <w:rPr>
                <w:rFonts w:ascii="Arial" w:hAnsi="Arial" w:cs="Arial"/>
                <w:b/>
                <w:bCs/>
                <w:sz w:val="24"/>
                <w:szCs w:val="24"/>
              </w:rPr>
              <w:t>Quesito</w:t>
            </w:r>
          </w:p>
        </w:tc>
      </w:tr>
      <w:tr w:rsidR="00E55022" w:rsidRPr="00D326C7" w14:paraId="56083CDC" w14:textId="77777777" w:rsidTr="00FB12D1">
        <w:trPr>
          <w:jc w:val="center"/>
        </w:trPr>
        <w:tc>
          <w:tcPr>
            <w:tcW w:w="10790" w:type="dxa"/>
          </w:tcPr>
          <w:p w14:paraId="5BE1E857" w14:textId="77777777" w:rsidR="00E55022" w:rsidRDefault="00E55022"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r w:rsidRPr="00D326C7">
              <w:rPr>
                <w:rFonts w:ascii="Arial" w:hAnsi="Arial" w:cs="Arial"/>
                <w:sz w:val="24"/>
                <w:szCs w:val="24"/>
              </w:rPr>
              <w:t>Può essere inserito un immobile (ex asilo) che il comune trasferisce alla provincia per effettuare un ampliamento?</w:t>
            </w:r>
          </w:p>
          <w:p w14:paraId="339AD5C9" w14:textId="07EAF5BC" w:rsidR="002946B1" w:rsidRPr="00D326C7"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p>
        </w:tc>
      </w:tr>
      <w:tr w:rsidR="00E55022" w:rsidRPr="00D326C7" w14:paraId="6E819E6D" w14:textId="77777777" w:rsidTr="002946B1">
        <w:trPr>
          <w:jc w:val="center"/>
        </w:trPr>
        <w:tc>
          <w:tcPr>
            <w:tcW w:w="10790" w:type="dxa"/>
            <w:tcBorders>
              <w:bottom w:val="nil"/>
            </w:tcBorders>
          </w:tcPr>
          <w:p w14:paraId="2F6C72EC" w14:textId="4E3DEFF9" w:rsidR="00E55022" w:rsidRPr="00D326C7" w:rsidRDefault="00E55022"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D326C7">
              <w:rPr>
                <w:rFonts w:ascii="Arial" w:hAnsi="Arial" w:cs="Arial"/>
                <w:b/>
                <w:bCs/>
                <w:sz w:val="24"/>
                <w:szCs w:val="24"/>
              </w:rPr>
              <w:t>Risposta</w:t>
            </w:r>
          </w:p>
        </w:tc>
      </w:tr>
      <w:tr w:rsidR="00E55022" w:rsidRPr="00D326C7" w14:paraId="4A941308" w14:textId="77777777" w:rsidTr="002946B1">
        <w:trPr>
          <w:jc w:val="center"/>
        </w:trPr>
        <w:tc>
          <w:tcPr>
            <w:tcW w:w="10790" w:type="dxa"/>
            <w:tcBorders>
              <w:bottom w:val="nil"/>
            </w:tcBorders>
          </w:tcPr>
          <w:p w14:paraId="50A1FD4B" w14:textId="77777777" w:rsidR="00E55022" w:rsidRDefault="00E55022"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sidRPr="002946B1">
              <w:rPr>
                <w:rFonts w:ascii="Arial" w:hAnsi="Arial" w:cs="Arial"/>
                <w:i/>
                <w:iCs/>
                <w:sz w:val="24"/>
                <w:szCs w:val="24"/>
              </w:rPr>
              <w:t>Si perché è un edificio scolastico, in questo caso però deve essere preso in carico dalla Provincia, inserito in anagrafe con un suo codice e</w:t>
            </w:r>
            <w:r w:rsidR="00D717E9" w:rsidRPr="002946B1">
              <w:rPr>
                <w:rFonts w:ascii="Arial" w:hAnsi="Arial" w:cs="Arial"/>
                <w:i/>
                <w:iCs/>
                <w:sz w:val="24"/>
                <w:szCs w:val="24"/>
              </w:rPr>
              <w:t xml:space="preserve"> </w:t>
            </w:r>
            <w:r w:rsidRPr="002946B1">
              <w:rPr>
                <w:rFonts w:ascii="Arial" w:hAnsi="Arial" w:cs="Arial"/>
                <w:i/>
                <w:iCs/>
                <w:sz w:val="24"/>
                <w:szCs w:val="24"/>
              </w:rPr>
              <w:t xml:space="preserve">il progetto di ampliamento e dell’adattamento </w:t>
            </w:r>
            <w:r w:rsidR="00D717E9" w:rsidRPr="002946B1">
              <w:rPr>
                <w:rFonts w:ascii="Arial" w:hAnsi="Arial" w:cs="Arial"/>
                <w:i/>
                <w:iCs/>
                <w:sz w:val="24"/>
                <w:szCs w:val="24"/>
              </w:rPr>
              <w:t>deve essere</w:t>
            </w:r>
            <w:r w:rsidRPr="002946B1">
              <w:rPr>
                <w:rFonts w:ascii="Arial" w:hAnsi="Arial" w:cs="Arial"/>
                <w:i/>
                <w:iCs/>
                <w:sz w:val="24"/>
                <w:szCs w:val="24"/>
              </w:rPr>
              <w:t xml:space="preserve"> presentato su quello.</w:t>
            </w:r>
          </w:p>
          <w:p w14:paraId="2E61729E" w14:textId="77777777" w:rsidR="002946B1"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4990AB2E" w14:textId="08429A46" w:rsidR="002946B1"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Pr>
                <w:rFonts w:ascii="Arial" w:hAnsi="Arial" w:cs="Arial"/>
                <w:i/>
                <w:iCs/>
                <w:sz w:val="24"/>
                <w:szCs w:val="24"/>
              </w:rPr>
              <w:t>------------------------------------------------------------------------------------------------------------------------------------</w:t>
            </w:r>
          </w:p>
          <w:p w14:paraId="59E86411" w14:textId="77777777" w:rsidR="002946B1"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68421878" w14:textId="77777777" w:rsidR="008A4E0C" w:rsidRDefault="008A4E0C"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5720EDE1" w14:textId="77777777" w:rsidR="002946B1"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12E5E1AC" w14:textId="77777777" w:rsidR="002946B1"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1D938C52" w14:textId="77777777" w:rsidR="001B021A" w:rsidRDefault="001B021A"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4896C1B4" w14:textId="77777777" w:rsidR="001B021A" w:rsidRDefault="001B021A"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2E129E14" w14:textId="77777777" w:rsidR="001B021A" w:rsidRDefault="001B021A"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14A37F22" w14:textId="77777777" w:rsidR="001B021A" w:rsidRDefault="001B021A"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41794F12" w14:textId="77777777" w:rsidR="001B021A" w:rsidRDefault="001B021A"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2957442D" w14:textId="77777777" w:rsidR="001B021A" w:rsidRDefault="001B021A"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220590E3" w14:textId="65DB4E49" w:rsidR="001B021A" w:rsidRPr="002946B1" w:rsidRDefault="001B021A"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tc>
      </w:tr>
      <w:tr w:rsidR="00070515" w:rsidRPr="00D326C7" w14:paraId="4AF1CE5C" w14:textId="77777777" w:rsidTr="002946B1">
        <w:trPr>
          <w:jc w:val="center"/>
        </w:trPr>
        <w:tc>
          <w:tcPr>
            <w:tcW w:w="10790" w:type="dxa"/>
            <w:tcBorders>
              <w:top w:val="nil"/>
            </w:tcBorders>
          </w:tcPr>
          <w:p w14:paraId="18713B04" w14:textId="658D430B" w:rsidR="00070515" w:rsidRPr="002946B1" w:rsidRDefault="00070515" w:rsidP="008A4E0C">
            <w:pPr>
              <w:pStyle w:val="Paragrafoelenco"/>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2946B1">
              <w:rPr>
                <w:rFonts w:ascii="Arial" w:hAnsi="Arial" w:cs="Arial"/>
                <w:b/>
                <w:bCs/>
                <w:sz w:val="24"/>
                <w:szCs w:val="24"/>
              </w:rPr>
              <w:lastRenderedPageBreak/>
              <w:t>Quesito</w:t>
            </w:r>
          </w:p>
        </w:tc>
      </w:tr>
      <w:tr w:rsidR="00070515" w:rsidRPr="00D326C7" w14:paraId="6036E921" w14:textId="77777777" w:rsidTr="00FB12D1">
        <w:trPr>
          <w:jc w:val="center"/>
        </w:trPr>
        <w:tc>
          <w:tcPr>
            <w:tcW w:w="10790" w:type="dxa"/>
          </w:tcPr>
          <w:p w14:paraId="3CA719DB" w14:textId="66AC5A4C" w:rsidR="00070515" w:rsidRDefault="00070515"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r w:rsidRPr="00D326C7">
              <w:rPr>
                <w:rFonts w:ascii="Arial" w:hAnsi="Arial" w:cs="Arial"/>
                <w:sz w:val="24"/>
                <w:szCs w:val="24"/>
              </w:rPr>
              <w:t>Se il Comune trasferisce un immobile già in uso scolastico (istituto di istruzione secondaria inferiore)</w:t>
            </w:r>
            <w:r w:rsidR="009D768A">
              <w:rPr>
                <w:rFonts w:ascii="Arial" w:hAnsi="Arial" w:cs="Arial"/>
                <w:sz w:val="24"/>
                <w:szCs w:val="24"/>
              </w:rPr>
              <w:t xml:space="preserve"> </w:t>
            </w:r>
            <w:r w:rsidR="00DE3F54" w:rsidRPr="00D326C7">
              <w:rPr>
                <w:rFonts w:ascii="Arial" w:hAnsi="Arial" w:cs="Arial"/>
                <w:sz w:val="24"/>
                <w:szCs w:val="24"/>
              </w:rPr>
              <w:t>al</w:t>
            </w:r>
            <w:r w:rsidRPr="00D326C7">
              <w:rPr>
                <w:rFonts w:ascii="Arial" w:hAnsi="Arial" w:cs="Arial"/>
                <w:sz w:val="24"/>
                <w:szCs w:val="24"/>
              </w:rPr>
              <w:t>la Provincia per adattarlo a scuola di istruzione secondaria superiore, basterà inserirla nell'anagrafe scolastica e inserire l'intervento di riadattamento a scuola superiore con realizzazione di laboratori ad hoc per scuola di istruzione secondaria superiore?</w:t>
            </w:r>
          </w:p>
          <w:p w14:paraId="799B91D7" w14:textId="15496B53" w:rsidR="002946B1" w:rsidRPr="00D326C7"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p>
        </w:tc>
      </w:tr>
      <w:tr w:rsidR="00070515" w:rsidRPr="00D326C7" w14:paraId="53433C44" w14:textId="77777777" w:rsidTr="00FB12D1">
        <w:trPr>
          <w:jc w:val="center"/>
        </w:trPr>
        <w:tc>
          <w:tcPr>
            <w:tcW w:w="10790" w:type="dxa"/>
          </w:tcPr>
          <w:p w14:paraId="0137C312" w14:textId="21C9AD3A" w:rsidR="00070515" w:rsidRPr="00D326C7" w:rsidRDefault="00070515"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D326C7">
              <w:rPr>
                <w:rFonts w:ascii="Arial" w:hAnsi="Arial" w:cs="Arial"/>
                <w:b/>
                <w:bCs/>
                <w:sz w:val="24"/>
                <w:szCs w:val="24"/>
              </w:rPr>
              <w:t>Risposta</w:t>
            </w:r>
          </w:p>
        </w:tc>
      </w:tr>
      <w:tr w:rsidR="00070515" w:rsidRPr="00D326C7" w14:paraId="593136DD" w14:textId="77777777" w:rsidTr="00FB12D1">
        <w:trPr>
          <w:jc w:val="center"/>
        </w:trPr>
        <w:tc>
          <w:tcPr>
            <w:tcW w:w="10790" w:type="dxa"/>
          </w:tcPr>
          <w:p w14:paraId="6649B463" w14:textId="77777777" w:rsidR="00070515" w:rsidRDefault="00070515"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sidRPr="002946B1">
              <w:rPr>
                <w:rFonts w:ascii="Arial" w:hAnsi="Arial" w:cs="Arial"/>
                <w:i/>
                <w:iCs/>
                <w:sz w:val="24"/>
                <w:szCs w:val="24"/>
              </w:rPr>
              <w:t>Se il comune trasferisce un immobile che è già ad uso scolastico, la destinazione d’uso è quella, deve essere censito in anagrafe dell’edilizia scolastica associandolo all’istituzione scolastica superiore che dovrà utilizzarlo ed in questo caso è ammissibile il finanziamento.</w:t>
            </w:r>
          </w:p>
          <w:p w14:paraId="1A23E767" w14:textId="77777777" w:rsidR="002946B1"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02571A0F" w14:textId="2F28CBEA" w:rsidR="002946B1"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Pr>
                <w:rFonts w:ascii="Arial" w:hAnsi="Arial" w:cs="Arial"/>
                <w:i/>
                <w:iCs/>
                <w:sz w:val="24"/>
                <w:szCs w:val="24"/>
              </w:rPr>
              <w:t>------------------------------------------------------------------------------------------------------------------------------------</w:t>
            </w:r>
          </w:p>
          <w:p w14:paraId="24E75193" w14:textId="6E710EF1" w:rsidR="002946B1" w:rsidRPr="002946B1"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tc>
      </w:tr>
      <w:tr w:rsidR="00070515" w:rsidRPr="00D326C7" w14:paraId="0F714AB0" w14:textId="77777777" w:rsidTr="00FB12D1">
        <w:trPr>
          <w:jc w:val="center"/>
        </w:trPr>
        <w:tc>
          <w:tcPr>
            <w:tcW w:w="10790" w:type="dxa"/>
          </w:tcPr>
          <w:p w14:paraId="235BAFBA" w14:textId="1E7190F9" w:rsidR="00070515" w:rsidRPr="002946B1" w:rsidRDefault="00070515" w:rsidP="008A4E0C">
            <w:pPr>
              <w:pStyle w:val="Paragrafoelenco"/>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2946B1">
              <w:rPr>
                <w:rFonts w:ascii="Arial" w:hAnsi="Arial" w:cs="Arial"/>
                <w:b/>
                <w:bCs/>
                <w:sz w:val="24"/>
                <w:szCs w:val="24"/>
              </w:rPr>
              <w:t>Quesito</w:t>
            </w:r>
          </w:p>
        </w:tc>
      </w:tr>
      <w:tr w:rsidR="00070515" w:rsidRPr="00D326C7" w14:paraId="4C796201" w14:textId="77777777" w:rsidTr="00FB12D1">
        <w:trPr>
          <w:jc w:val="center"/>
        </w:trPr>
        <w:tc>
          <w:tcPr>
            <w:tcW w:w="10790" w:type="dxa"/>
          </w:tcPr>
          <w:p w14:paraId="52BE95EF" w14:textId="77777777" w:rsidR="00070515" w:rsidRPr="00D326C7" w:rsidRDefault="00070515" w:rsidP="008A4E0C">
            <w:pPr>
              <w:spacing w:after="0" w:line="240" w:lineRule="auto"/>
              <w:jc w:val="both"/>
              <w:rPr>
                <w:rFonts w:ascii="Arial" w:eastAsia="Courier New" w:hAnsi="Arial" w:cs="Arial"/>
                <w:b/>
                <w:bCs/>
                <w:color w:val="FE1601"/>
                <w:sz w:val="24"/>
                <w:szCs w:val="24"/>
              </w:rPr>
            </w:pPr>
            <w:r w:rsidRPr="00D326C7">
              <w:rPr>
                <w:rFonts w:ascii="Arial" w:hAnsi="Arial" w:cs="Arial"/>
                <w:sz w:val="24"/>
                <w:szCs w:val="24"/>
              </w:rPr>
              <w:t>E’ possibile finanziare il recupero di un edificio di proprietà attualmente non destinato a funzione scolastica, e quindi privo di iscrizione all'anagrafe edilizia scolastica, per poi destinarlo a scuola superiore?</w:t>
            </w:r>
          </w:p>
          <w:p w14:paraId="05B6AF8D" w14:textId="77777777" w:rsidR="00070515" w:rsidRPr="00D326C7" w:rsidRDefault="00070515"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p>
        </w:tc>
      </w:tr>
      <w:tr w:rsidR="00070515" w:rsidRPr="00D326C7" w14:paraId="5A099AC8" w14:textId="77777777" w:rsidTr="00FB12D1">
        <w:trPr>
          <w:jc w:val="center"/>
        </w:trPr>
        <w:tc>
          <w:tcPr>
            <w:tcW w:w="10790" w:type="dxa"/>
          </w:tcPr>
          <w:p w14:paraId="4E7783D6" w14:textId="7F8A3AAF" w:rsidR="00070515" w:rsidRPr="00D326C7" w:rsidRDefault="00070515"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D326C7">
              <w:rPr>
                <w:rFonts w:ascii="Arial" w:hAnsi="Arial" w:cs="Arial"/>
                <w:b/>
                <w:bCs/>
                <w:sz w:val="24"/>
                <w:szCs w:val="24"/>
              </w:rPr>
              <w:t>Risposta</w:t>
            </w:r>
          </w:p>
        </w:tc>
      </w:tr>
      <w:tr w:rsidR="00070515" w:rsidRPr="00D326C7" w14:paraId="7665B41B" w14:textId="77777777" w:rsidTr="00FB12D1">
        <w:trPr>
          <w:jc w:val="center"/>
        </w:trPr>
        <w:tc>
          <w:tcPr>
            <w:tcW w:w="10790" w:type="dxa"/>
          </w:tcPr>
          <w:p w14:paraId="5048043A" w14:textId="22265500" w:rsidR="00070515" w:rsidRDefault="00070515"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sidRPr="002946B1">
              <w:rPr>
                <w:rFonts w:ascii="Arial" w:hAnsi="Arial" w:cs="Arial"/>
                <w:i/>
                <w:iCs/>
                <w:sz w:val="24"/>
                <w:szCs w:val="24"/>
              </w:rPr>
              <w:t xml:space="preserve">Il problema </w:t>
            </w:r>
            <w:r w:rsidR="009D768A">
              <w:rPr>
                <w:rFonts w:ascii="Arial" w:hAnsi="Arial" w:cs="Arial"/>
                <w:i/>
                <w:iCs/>
                <w:sz w:val="24"/>
                <w:szCs w:val="24"/>
              </w:rPr>
              <w:t>si pone</w:t>
            </w:r>
            <w:r w:rsidRPr="002946B1">
              <w:rPr>
                <w:rFonts w:ascii="Arial" w:hAnsi="Arial" w:cs="Arial"/>
                <w:i/>
                <w:iCs/>
                <w:sz w:val="24"/>
                <w:szCs w:val="24"/>
              </w:rPr>
              <w:t xml:space="preserve"> se l’edificio non è scolastico, la norma parla di edifici scolastici. Per poterlo candidare almeno il cambio della destinazione d’uso deve essere già stato fatto. Non si parla di edifici pubblici </w:t>
            </w:r>
            <w:r w:rsidR="00D3219E" w:rsidRPr="002946B1">
              <w:rPr>
                <w:rFonts w:ascii="Arial" w:hAnsi="Arial" w:cs="Arial"/>
                <w:i/>
                <w:iCs/>
                <w:sz w:val="24"/>
                <w:szCs w:val="24"/>
              </w:rPr>
              <w:t>in generale</w:t>
            </w:r>
            <w:r w:rsidRPr="002946B1">
              <w:rPr>
                <w:rFonts w:ascii="Arial" w:hAnsi="Arial" w:cs="Arial"/>
                <w:i/>
                <w:iCs/>
                <w:sz w:val="24"/>
                <w:szCs w:val="24"/>
              </w:rPr>
              <w:t>.</w:t>
            </w:r>
          </w:p>
          <w:p w14:paraId="5218382C" w14:textId="77777777" w:rsidR="002946B1"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73332BC0" w14:textId="7BC133CC" w:rsidR="002946B1"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Pr>
                <w:rFonts w:ascii="Arial" w:hAnsi="Arial" w:cs="Arial"/>
                <w:i/>
                <w:iCs/>
                <w:sz w:val="24"/>
                <w:szCs w:val="24"/>
              </w:rPr>
              <w:t>------------------------------------------------------------------------------------------------------------------------------------</w:t>
            </w:r>
          </w:p>
          <w:p w14:paraId="5FF5DE80" w14:textId="062FCF5F" w:rsidR="002946B1" w:rsidRPr="002946B1"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tc>
      </w:tr>
      <w:tr w:rsidR="00D717E9" w:rsidRPr="00D326C7" w14:paraId="6F0088CB" w14:textId="77777777" w:rsidTr="00FB12D1">
        <w:trPr>
          <w:jc w:val="center"/>
        </w:trPr>
        <w:tc>
          <w:tcPr>
            <w:tcW w:w="10790" w:type="dxa"/>
          </w:tcPr>
          <w:p w14:paraId="446EF02B" w14:textId="35970A7A" w:rsidR="00D717E9" w:rsidRPr="002946B1" w:rsidRDefault="00D717E9" w:rsidP="008A4E0C">
            <w:pPr>
              <w:pStyle w:val="Paragrafoelenco"/>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2946B1">
              <w:rPr>
                <w:rFonts w:ascii="Arial" w:hAnsi="Arial" w:cs="Arial"/>
                <w:b/>
                <w:bCs/>
                <w:sz w:val="24"/>
                <w:szCs w:val="24"/>
              </w:rPr>
              <w:t>Quesito</w:t>
            </w:r>
          </w:p>
        </w:tc>
      </w:tr>
      <w:tr w:rsidR="00D717E9" w:rsidRPr="00D326C7" w14:paraId="76F598FF" w14:textId="77777777" w:rsidTr="00FB12D1">
        <w:trPr>
          <w:jc w:val="center"/>
        </w:trPr>
        <w:tc>
          <w:tcPr>
            <w:tcW w:w="10790" w:type="dxa"/>
          </w:tcPr>
          <w:p w14:paraId="705B3B0F" w14:textId="4B27CD64" w:rsidR="00D717E9" w:rsidRPr="00D326C7" w:rsidRDefault="00D717E9"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r w:rsidRPr="00D326C7">
              <w:rPr>
                <w:rFonts w:ascii="Arial" w:hAnsi="Arial" w:cs="Arial"/>
                <w:sz w:val="24"/>
                <w:szCs w:val="24"/>
              </w:rPr>
              <w:t>E’</w:t>
            </w:r>
            <w:r w:rsidR="00D716DD" w:rsidRPr="00D326C7">
              <w:rPr>
                <w:rFonts w:ascii="Arial" w:hAnsi="Arial" w:cs="Arial"/>
                <w:sz w:val="24"/>
                <w:szCs w:val="24"/>
              </w:rPr>
              <w:t xml:space="preserve"> </w:t>
            </w:r>
            <w:r w:rsidRPr="00D326C7">
              <w:rPr>
                <w:rFonts w:ascii="Arial" w:hAnsi="Arial" w:cs="Arial"/>
                <w:sz w:val="24"/>
                <w:szCs w:val="24"/>
              </w:rPr>
              <w:t>consentita la nuova costruzione in sostituzione di un edificio esistente che viene restituito al Comune in regime L. 23/96 e quindi senza demolizione?</w:t>
            </w:r>
          </w:p>
        </w:tc>
      </w:tr>
      <w:tr w:rsidR="00D717E9" w:rsidRPr="00D326C7" w14:paraId="54A4D875" w14:textId="77777777" w:rsidTr="00FB12D1">
        <w:trPr>
          <w:jc w:val="center"/>
        </w:trPr>
        <w:tc>
          <w:tcPr>
            <w:tcW w:w="10790" w:type="dxa"/>
          </w:tcPr>
          <w:p w14:paraId="363CC6D6" w14:textId="32A7E8CA" w:rsidR="00D717E9" w:rsidRPr="00D326C7" w:rsidRDefault="00D717E9"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D326C7">
              <w:rPr>
                <w:rFonts w:ascii="Arial" w:hAnsi="Arial" w:cs="Arial"/>
                <w:b/>
                <w:bCs/>
                <w:sz w:val="24"/>
                <w:szCs w:val="24"/>
              </w:rPr>
              <w:t>Risposta</w:t>
            </w:r>
          </w:p>
        </w:tc>
      </w:tr>
      <w:tr w:rsidR="00D717E9" w:rsidRPr="00D326C7" w14:paraId="67B83077" w14:textId="77777777" w:rsidTr="00FB12D1">
        <w:trPr>
          <w:jc w:val="center"/>
        </w:trPr>
        <w:tc>
          <w:tcPr>
            <w:tcW w:w="10790" w:type="dxa"/>
          </w:tcPr>
          <w:p w14:paraId="0CD90B28" w14:textId="77777777" w:rsidR="00D717E9" w:rsidRDefault="00D717E9"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sidRPr="002946B1">
              <w:rPr>
                <w:rFonts w:ascii="Arial" w:hAnsi="Arial" w:cs="Arial"/>
                <w:i/>
                <w:iCs/>
                <w:sz w:val="24"/>
                <w:szCs w:val="24"/>
              </w:rPr>
              <w:t>La nuova costruzione è consentita, indipendentemente dalla demolizione dell’edificio</w:t>
            </w:r>
          </w:p>
          <w:p w14:paraId="415BF96C" w14:textId="77777777" w:rsidR="002946B1"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4353ACB2" w14:textId="4BB4FB85" w:rsidR="002946B1"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Pr>
                <w:rFonts w:ascii="Arial" w:hAnsi="Arial" w:cs="Arial"/>
                <w:i/>
                <w:iCs/>
                <w:sz w:val="24"/>
                <w:szCs w:val="24"/>
              </w:rPr>
              <w:t>------------------------------------------------------------------------------------------------------------------------------------</w:t>
            </w:r>
          </w:p>
          <w:p w14:paraId="48F12F80" w14:textId="007C8053" w:rsidR="002946B1" w:rsidRPr="002946B1"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tc>
      </w:tr>
      <w:tr w:rsidR="00D716DD" w:rsidRPr="00D326C7" w14:paraId="7260668E" w14:textId="77777777" w:rsidTr="00FB12D1">
        <w:trPr>
          <w:jc w:val="center"/>
        </w:trPr>
        <w:tc>
          <w:tcPr>
            <w:tcW w:w="10790" w:type="dxa"/>
          </w:tcPr>
          <w:p w14:paraId="41624791" w14:textId="6B7FAC24" w:rsidR="00D716DD" w:rsidRPr="002946B1" w:rsidRDefault="00D716DD" w:rsidP="008A4E0C">
            <w:pPr>
              <w:pStyle w:val="Paragrafoelenco"/>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2946B1">
              <w:rPr>
                <w:rFonts w:ascii="Arial" w:hAnsi="Arial" w:cs="Arial"/>
                <w:b/>
                <w:bCs/>
                <w:sz w:val="24"/>
                <w:szCs w:val="24"/>
              </w:rPr>
              <w:t>Quesito</w:t>
            </w:r>
          </w:p>
        </w:tc>
      </w:tr>
      <w:tr w:rsidR="00D716DD" w:rsidRPr="00D326C7" w14:paraId="43E701AA" w14:textId="77777777" w:rsidTr="00FB12D1">
        <w:trPr>
          <w:jc w:val="center"/>
        </w:trPr>
        <w:tc>
          <w:tcPr>
            <w:tcW w:w="10790" w:type="dxa"/>
          </w:tcPr>
          <w:p w14:paraId="7CAAEA2F" w14:textId="0437E1A6" w:rsidR="002946B1" w:rsidRPr="00D326C7" w:rsidRDefault="009D768A" w:rsidP="009D768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r>
              <w:rPr>
                <w:rFonts w:ascii="Arial" w:hAnsi="Arial" w:cs="Arial"/>
                <w:sz w:val="24"/>
                <w:szCs w:val="24"/>
              </w:rPr>
              <w:t>Nel caso di</w:t>
            </w:r>
            <w:r w:rsidR="00D716DD" w:rsidRPr="00D326C7">
              <w:rPr>
                <w:rFonts w:ascii="Arial" w:hAnsi="Arial" w:cs="Arial"/>
                <w:sz w:val="24"/>
                <w:szCs w:val="24"/>
              </w:rPr>
              <w:t xml:space="preserve"> un intervento sul decreto scuole innovative </w:t>
            </w:r>
            <w:r>
              <w:rPr>
                <w:rFonts w:ascii="Arial" w:hAnsi="Arial" w:cs="Arial"/>
                <w:sz w:val="24"/>
                <w:szCs w:val="24"/>
              </w:rPr>
              <w:t>che prevede di</w:t>
            </w:r>
            <w:r w:rsidR="00D716DD" w:rsidRPr="00D326C7">
              <w:rPr>
                <w:rFonts w:ascii="Arial" w:hAnsi="Arial" w:cs="Arial"/>
                <w:sz w:val="24"/>
                <w:szCs w:val="24"/>
              </w:rPr>
              <w:t xml:space="preserve"> procedere alla demolizione del fabbricato ma l’amministrazione non ha le risorse per farlo</w:t>
            </w:r>
            <w:r>
              <w:rPr>
                <w:rFonts w:ascii="Arial" w:hAnsi="Arial" w:cs="Arial"/>
                <w:sz w:val="24"/>
                <w:szCs w:val="24"/>
              </w:rPr>
              <w:t>, è possibile candidare la sola demolizione?</w:t>
            </w:r>
          </w:p>
        </w:tc>
      </w:tr>
      <w:tr w:rsidR="00D716DD" w:rsidRPr="00D326C7" w14:paraId="2377DAD0" w14:textId="77777777" w:rsidTr="002946B1">
        <w:trPr>
          <w:jc w:val="center"/>
        </w:trPr>
        <w:tc>
          <w:tcPr>
            <w:tcW w:w="10790" w:type="dxa"/>
            <w:tcBorders>
              <w:bottom w:val="nil"/>
            </w:tcBorders>
          </w:tcPr>
          <w:p w14:paraId="0417E34E" w14:textId="76490976" w:rsidR="00D716DD" w:rsidRPr="00D326C7" w:rsidRDefault="00D716DD"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D326C7">
              <w:rPr>
                <w:rFonts w:ascii="Arial" w:hAnsi="Arial" w:cs="Arial"/>
                <w:b/>
                <w:bCs/>
                <w:sz w:val="24"/>
                <w:szCs w:val="24"/>
              </w:rPr>
              <w:t>Risposta</w:t>
            </w:r>
          </w:p>
        </w:tc>
      </w:tr>
      <w:tr w:rsidR="00D716DD" w:rsidRPr="00D326C7" w14:paraId="37D8FC1C" w14:textId="77777777" w:rsidTr="002946B1">
        <w:trPr>
          <w:jc w:val="center"/>
        </w:trPr>
        <w:tc>
          <w:tcPr>
            <w:tcW w:w="10790" w:type="dxa"/>
            <w:tcBorders>
              <w:bottom w:val="nil"/>
            </w:tcBorders>
          </w:tcPr>
          <w:p w14:paraId="1A0BD043" w14:textId="606D0A10" w:rsidR="00D716DD" w:rsidRDefault="00D716DD"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sidRPr="002946B1">
              <w:rPr>
                <w:rFonts w:ascii="Arial" w:hAnsi="Arial" w:cs="Arial"/>
                <w:i/>
                <w:iCs/>
                <w:sz w:val="24"/>
                <w:szCs w:val="24"/>
              </w:rPr>
              <w:t xml:space="preserve">No, nel </w:t>
            </w:r>
            <w:r w:rsidR="000F2E8F">
              <w:rPr>
                <w:rFonts w:ascii="Arial" w:hAnsi="Arial" w:cs="Arial"/>
                <w:i/>
                <w:iCs/>
                <w:sz w:val="24"/>
                <w:szCs w:val="24"/>
              </w:rPr>
              <w:t>DM 62/2021</w:t>
            </w:r>
            <w:r w:rsidRPr="002946B1">
              <w:rPr>
                <w:rFonts w:ascii="Arial" w:hAnsi="Arial" w:cs="Arial"/>
                <w:i/>
                <w:iCs/>
                <w:sz w:val="24"/>
                <w:szCs w:val="24"/>
              </w:rPr>
              <w:t xml:space="preserve"> non è possibile inserirlo, la norma è finalizzata alla realizzazione di interventi</w:t>
            </w:r>
          </w:p>
          <w:p w14:paraId="2F67102F" w14:textId="77777777" w:rsidR="002946B1"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44E4B0C0" w14:textId="77777777" w:rsidR="002946B1"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Pr>
                <w:rFonts w:ascii="Arial" w:hAnsi="Arial" w:cs="Arial"/>
                <w:i/>
                <w:iCs/>
                <w:sz w:val="24"/>
                <w:szCs w:val="24"/>
              </w:rPr>
              <w:t>------------------------------------------------------------------------------------------------------------------------------------</w:t>
            </w:r>
          </w:p>
          <w:p w14:paraId="22201C26" w14:textId="145D9284" w:rsidR="002946B1"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796993CD" w14:textId="77777777" w:rsidR="008A4E0C" w:rsidRDefault="008A4E0C"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6AA43781" w14:textId="77777777" w:rsidR="009D768A" w:rsidRDefault="009D768A"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41C2DBB0" w14:textId="13DF3D47" w:rsidR="009D768A" w:rsidRDefault="009D768A"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763E98D8" w14:textId="77777777" w:rsidR="001B021A" w:rsidRDefault="001B021A"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2A938E3D" w14:textId="77777777" w:rsidR="009D768A" w:rsidRDefault="009D768A"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024F79A1" w14:textId="77777777" w:rsidR="009D768A" w:rsidRDefault="009D768A"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31C5073C" w14:textId="77777777" w:rsidR="009D768A" w:rsidRDefault="009D768A"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50A07C9A" w14:textId="3DF9C345" w:rsidR="009D768A" w:rsidRPr="002946B1" w:rsidRDefault="009D768A"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tc>
      </w:tr>
      <w:tr w:rsidR="007B0F46" w:rsidRPr="00D326C7" w14:paraId="20416F57" w14:textId="77777777" w:rsidTr="002946B1">
        <w:trPr>
          <w:jc w:val="center"/>
        </w:trPr>
        <w:tc>
          <w:tcPr>
            <w:tcW w:w="10790" w:type="dxa"/>
            <w:tcBorders>
              <w:top w:val="nil"/>
            </w:tcBorders>
          </w:tcPr>
          <w:p w14:paraId="4B94A316" w14:textId="31CA1403" w:rsidR="007B0F46" w:rsidRPr="002946B1" w:rsidRDefault="007B0F46" w:rsidP="008A4E0C">
            <w:pPr>
              <w:pStyle w:val="Paragrafoelenco"/>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2946B1">
              <w:rPr>
                <w:rFonts w:ascii="Arial" w:hAnsi="Arial" w:cs="Arial"/>
                <w:b/>
                <w:bCs/>
                <w:sz w:val="24"/>
                <w:szCs w:val="24"/>
              </w:rPr>
              <w:lastRenderedPageBreak/>
              <w:t>Quesito:</w:t>
            </w:r>
          </w:p>
        </w:tc>
      </w:tr>
      <w:tr w:rsidR="007B0F46" w:rsidRPr="00D326C7" w14:paraId="3C8ADC1B" w14:textId="77777777" w:rsidTr="00FB12D1">
        <w:trPr>
          <w:jc w:val="center"/>
        </w:trPr>
        <w:tc>
          <w:tcPr>
            <w:tcW w:w="10790" w:type="dxa"/>
          </w:tcPr>
          <w:p w14:paraId="69FA6579" w14:textId="77777777" w:rsidR="007B0F46" w:rsidRDefault="009434A7"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r w:rsidRPr="00D326C7">
              <w:rPr>
                <w:rFonts w:ascii="Arial" w:hAnsi="Arial" w:cs="Arial"/>
                <w:sz w:val="24"/>
                <w:szCs w:val="24"/>
              </w:rPr>
              <w:t xml:space="preserve">Nel caso in cui il progetto preveda interventi di efficientamento energetico che accedono al Conto Termico 2.0, è possibile utilizzare i contributi del GSE come cofinanziamento, incrementando il valore dell’intervento? </w:t>
            </w:r>
          </w:p>
          <w:p w14:paraId="0959291C" w14:textId="6943D2C9" w:rsidR="002946B1" w:rsidRPr="00D326C7"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p>
        </w:tc>
      </w:tr>
      <w:tr w:rsidR="007B0F46" w:rsidRPr="00D326C7" w14:paraId="245A97BC" w14:textId="77777777" w:rsidTr="00FB12D1">
        <w:trPr>
          <w:jc w:val="center"/>
        </w:trPr>
        <w:tc>
          <w:tcPr>
            <w:tcW w:w="10790" w:type="dxa"/>
          </w:tcPr>
          <w:p w14:paraId="362AD5D8" w14:textId="77777777" w:rsidR="007B0F46" w:rsidRPr="00D326C7" w:rsidRDefault="007B0F46"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D326C7">
              <w:rPr>
                <w:rFonts w:ascii="Arial" w:hAnsi="Arial" w:cs="Arial"/>
                <w:b/>
                <w:bCs/>
                <w:sz w:val="24"/>
                <w:szCs w:val="24"/>
              </w:rPr>
              <w:t>Risposta:</w:t>
            </w:r>
          </w:p>
        </w:tc>
      </w:tr>
      <w:tr w:rsidR="007B0F46" w:rsidRPr="00D326C7" w14:paraId="25508F33" w14:textId="77777777" w:rsidTr="00FB12D1">
        <w:trPr>
          <w:jc w:val="center"/>
        </w:trPr>
        <w:tc>
          <w:tcPr>
            <w:tcW w:w="10790" w:type="dxa"/>
          </w:tcPr>
          <w:p w14:paraId="019E5D50" w14:textId="77777777" w:rsidR="007B0F46" w:rsidRDefault="009434A7"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sidRPr="002946B1">
              <w:rPr>
                <w:rFonts w:ascii="Arial" w:hAnsi="Arial" w:cs="Arial"/>
                <w:i/>
                <w:iCs/>
                <w:sz w:val="24"/>
                <w:szCs w:val="24"/>
              </w:rPr>
              <w:t>Si, è possibile utilizzare contributi del GSE come quota di cofinanziamento.</w:t>
            </w:r>
          </w:p>
          <w:p w14:paraId="2EEC03CF" w14:textId="77777777" w:rsidR="002946B1"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4E2C4FEC" w14:textId="2D9B97C7" w:rsidR="002946B1"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Pr>
                <w:rFonts w:ascii="Arial" w:hAnsi="Arial" w:cs="Arial"/>
                <w:i/>
                <w:iCs/>
                <w:sz w:val="24"/>
                <w:szCs w:val="24"/>
              </w:rPr>
              <w:t>------------------------------------------------------------------------------------------------------------------------------------</w:t>
            </w:r>
          </w:p>
          <w:p w14:paraId="427BE016" w14:textId="2F5AEC69" w:rsidR="002946B1" w:rsidRPr="002946B1"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tc>
      </w:tr>
      <w:tr w:rsidR="007B0F46" w:rsidRPr="00D326C7" w14:paraId="75A4A410" w14:textId="77777777" w:rsidTr="00FB12D1">
        <w:trPr>
          <w:jc w:val="center"/>
        </w:trPr>
        <w:tc>
          <w:tcPr>
            <w:tcW w:w="10790" w:type="dxa"/>
          </w:tcPr>
          <w:p w14:paraId="7BCCAA0D" w14:textId="1EE3B94C" w:rsidR="007B0F46" w:rsidRPr="002946B1" w:rsidRDefault="007B0F46" w:rsidP="008A4E0C">
            <w:pPr>
              <w:pStyle w:val="Paragrafoelenco"/>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2946B1">
              <w:rPr>
                <w:rFonts w:ascii="Arial" w:hAnsi="Arial" w:cs="Arial"/>
                <w:b/>
                <w:bCs/>
                <w:sz w:val="24"/>
                <w:szCs w:val="24"/>
              </w:rPr>
              <w:t>Quesito:</w:t>
            </w:r>
          </w:p>
        </w:tc>
      </w:tr>
      <w:tr w:rsidR="007B0F46" w:rsidRPr="00D326C7" w14:paraId="7FAF425F" w14:textId="77777777" w:rsidTr="00FB12D1">
        <w:trPr>
          <w:jc w:val="center"/>
        </w:trPr>
        <w:tc>
          <w:tcPr>
            <w:tcW w:w="10790" w:type="dxa"/>
          </w:tcPr>
          <w:p w14:paraId="5A3F54C3" w14:textId="77777777" w:rsidR="007B0F46" w:rsidRDefault="002D5324"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r w:rsidRPr="00D326C7">
              <w:rPr>
                <w:rFonts w:ascii="Arial" w:hAnsi="Arial" w:cs="Arial"/>
                <w:sz w:val="24"/>
                <w:szCs w:val="24"/>
              </w:rPr>
              <w:t>E' possibile espropriare un edificio privato, già destinato a scuola, da acquisire e ristrutturare?</w:t>
            </w:r>
          </w:p>
          <w:p w14:paraId="4836F704" w14:textId="4C4DA853" w:rsidR="002946B1" w:rsidRPr="00D326C7"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p>
        </w:tc>
      </w:tr>
      <w:tr w:rsidR="007B0F46" w:rsidRPr="00D326C7" w14:paraId="19929EFA" w14:textId="77777777" w:rsidTr="00FB12D1">
        <w:trPr>
          <w:jc w:val="center"/>
        </w:trPr>
        <w:tc>
          <w:tcPr>
            <w:tcW w:w="10790" w:type="dxa"/>
          </w:tcPr>
          <w:p w14:paraId="0DE15BFD" w14:textId="77777777" w:rsidR="007B0F46" w:rsidRPr="00D326C7" w:rsidRDefault="007B0F46"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D326C7">
              <w:rPr>
                <w:rFonts w:ascii="Arial" w:hAnsi="Arial" w:cs="Arial"/>
                <w:b/>
                <w:bCs/>
                <w:sz w:val="24"/>
                <w:szCs w:val="24"/>
              </w:rPr>
              <w:t>Risposta:</w:t>
            </w:r>
          </w:p>
        </w:tc>
      </w:tr>
      <w:tr w:rsidR="007B0F46" w:rsidRPr="00D326C7" w14:paraId="24E3F32D" w14:textId="77777777" w:rsidTr="00FB12D1">
        <w:trPr>
          <w:jc w:val="center"/>
        </w:trPr>
        <w:tc>
          <w:tcPr>
            <w:tcW w:w="10790" w:type="dxa"/>
          </w:tcPr>
          <w:p w14:paraId="03C3C143" w14:textId="77777777" w:rsidR="007B0F46" w:rsidRDefault="002D5324"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sidRPr="002946B1">
              <w:rPr>
                <w:rFonts w:ascii="Arial" w:hAnsi="Arial" w:cs="Arial"/>
                <w:i/>
                <w:iCs/>
                <w:sz w:val="24"/>
                <w:szCs w:val="24"/>
              </w:rPr>
              <w:t>No, non si può espropriare un edificio privato da acquistare e ristrutturare.</w:t>
            </w:r>
          </w:p>
          <w:p w14:paraId="4C0291B8" w14:textId="77777777" w:rsidR="002946B1"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39962FC4" w14:textId="65C6DBAF" w:rsidR="002946B1"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Pr>
                <w:rFonts w:ascii="Arial" w:hAnsi="Arial" w:cs="Arial"/>
                <w:i/>
                <w:iCs/>
                <w:sz w:val="24"/>
                <w:szCs w:val="24"/>
              </w:rPr>
              <w:t>------------------------------------------------------------------------------------------------------------------------------------</w:t>
            </w:r>
          </w:p>
          <w:p w14:paraId="28E99ACA" w14:textId="199D10B2" w:rsidR="002946B1" w:rsidRPr="002946B1"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i/>
                <w:iCs/>
                <w:sz w:val="24"/>
                <w:szCs w:val="24"/>
              </w:rPr>
            </w:pPr>
          </w:p>
        </w:tc>
      </w:tr>
      <w:tr w:rsidR="007B0F46" w:rsidRPr="00D326C7" w14:paraId="1CBD9091" w14:textId="77777777" w:rsidTr="00FB12D1">
        <w:trPr>
          <w:jc w:val="center"/>
        </w:trPr>
        <w:tc>
          <w:tcPr>
            <w:tcW w:w="10790" w:type="dxa"/>
          </w:tcPr>
          <w:p w14:paraId="56DDF99B" w14:textId="4ACEDBBE" w:rsidR="007B0F46" w:rsidRPr="002946B1" w:rsidRDefault="007B0F46" w:rsidP="008A4E0C">
            <w:pPr>
              <w:pStyle w:val="Paragrafoelenco"/>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2946B1">
              <w:rPr>
                <w:rFonts w:ascii="Arial" w:hAnsi="Arial" w:cs="Arial"/>
                <w:b/>
                <w:bCs/>
                <w:sz w:val="24"/>
                <w:szCs w:val="24"/>
              </w:rPr>
              <w:t>Quesito:</w:t>
            </w:r>
          </w:p>
        </w:tc>
      </w:tr>
      <w:tr w:rsidR="007B0F46" w:rsidRPr="00D326C7" w14:paraId="0B7B3CE4" w14:textId="77777777" w:rsidTr="00FB12D1">
        <w:trPr>
          <w:jc w:val="center"/>
        </w:trPr>
        <w:tc>
          <w:tcPr>
            <w:tcW w:w="10790" w:type="dxa"/>
          </w:tcPr>
          <w:p w14:paraId="6FB12793" w14:textId="77777777" w:rsidR="007B0F46" w:rsidRDefault="00391B7C"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r w:rsidRPr="00D326C7">
              <w:rPr>
                <w:rFonts w:ascii="Arial" w:hAnsi="Arial" w:cs="Arial"/>
                <w:sz w:val="24"/>
                <w:szCs w:val="24"/>
              </w:rPr>
              <w:t>E' ammesso inserire nelle spese quelle per esproprio</w:t>
            </w:r>
            <w:r w:rsidR="00E55022" w:rsidRPr="00D326C7">
              <w:rPr>
                <w:rFonts w:ascii="Arial" w:hAnsi="Arial" w:cs="Arial"/>
                <w:sz w:val="24"/>
                <w:szCs w:val="24"/>
              </w:rPr>
              <w:t>?</w:t>
            </w:r>
          </w:p>
          <w:p w14:paraId="2F5FDBAD" w14:textId="7C80AE71" w:rsidR="002946B1" w:rsidRPr="00D326C7"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p>
        </w:tc>
      </w:tr>
      <w:tr w:rsidR="007B0F46" w:rsidRPr="00D326C7" w14:paraId="3132DA41" w14:textId="77777777" w:rsidTr="00FB12D1">
        <w:trPr>
          <w:jc w:val="center"/>
        </w:trPr>
        <w:tc>
          <w:tcPr>
            <w:tcW w:w="10790" w:type="dxa"/>
          </w:tcPr>
          <w:p w14:paraId="11DB9D6B" w14:textId="77777777" w:rsidR="007B0F46" w:rsidRPr="00D326C7" w:rsidRDefault="007B0F46"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D326C7">
              <w:rPr>
                <w:rFonts w:ascii="Arial" w:hAnsi="Arial" w:cs="Arial"/>
                <w:b/>
                <w:bCs/>
                <w:sz w:val="24"/>
                <w:szCs w:val="24"/>
              </w:rPr>
              <w:t>Risposta:</w:t>
            </w:r>
          </w:p>
        </w:tc>
      </w:tr>
      <w:tr w:rsidR="007B0F46" w:rsidRPr="00D326C7" w14:paraId="1B889C40" w14:textId="77777777" w:rsidTr="00FB12D1">
        <w:trPr>
          <w:jc w:val="center"/>
        </w:trPr>
        <w:tc>
          <w:tcPr>
            <w:tcW w:w="10790" w:type="dxa"/>
          </w:tcPr>
          <w:p w14:paraId="3B775C56" w14:textId="254D09C7" w:rsidR="002946B1" w:rsidRDefault="00391B7C"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sidRPr="002946B1">
              <w:rPr>
                <w:rFonts w:ascii="Arial" w:hAnsi="Arial" w:cs="Arial"/>
                <w:i/>
                <w:iCs/>
                <w:sz w:val="24"/>
                <w:szCs w:val="24"/>
              </w:rPr>
              <w:t>Fino ad ora</w:t>
            </w:r>
            <w:r w:rsidR="00E55022" w:rsidRPr="002946B1">
              <w:rPr>
                <w:rFonts w:ascii="Arial" w:hAnsi="Arial" w:cs="Arial"/>
                <w:i/>
                <w:iCs/>
                <w:sz w:val="24"/>
                <w:szCs w:val="24"/>
              </w:rPr>
              <w:t xml:space="preserve"> sono state</w:t>
            </w:r>
            <w:r w:rsidRPr="002946B1">
              <w:rPr>
                <w:rFonts w:ascii="Arial" w:hAnsi="Arial" w:cs="Arial"/>
                <w:i/>
                <w:iCs/>
                <w:sz w:val="24"/>
                <w:szCs w:val="24"/>
              </w:rPr>
              <w:t xml:space="preserve"> sempre riconosciut</w:t>
            </w:r>
            <w:r w:rsidR="00E55022" w:rsidRPr="002946B1">
              <w:rPr>
                <w:rFonts w:ascii="Arial" w:hAnsi="Arial" w:cs="Arial"/>
                <w:i/>
                <w:iCs/>
                <w:sz w:val="24"/>
                <w:szCs w:val="24"/>
              </w:rPr>
              <w:t>e</w:t>
            </w:r>
            <w:r w:rsidRPr="002946B1">
              <w:rPr>
                <w:rFonts w:ascii="Arial" w:hAnsi="Arial" w:cs="Arial"/>
                <w:i/>
                <w:iCs/>
                <w:sz w:val="24"/>
                <w:szCs w:val="24"/>
              </w:rPr>
              <w:t xml:space="preserve"> nella misura in cui l’ente dimostrava la mancanza di un’altra soluzione. </w:t>
            </w:r>
            <w:r w:rsidR="00E55022" w:rsidRPr="002946B1">
              <w:rPr>
                <w:rFonts w:ascii="Arial" w:hAnsi="Arial" w:cs="Arial"/>
                <w:i/>
                <w:iCs/>
                <w:sz w:val="24"/>
                <w:szCs w:val="24"/>
              </w:rPr>
              <w:t xml:space="preserve">In generale </w:t>
            </w:r>
            <w:r w:rsidRPr="002946B1">
              <w:rPr>
                <w:rFonts w:ascii="Arial" w:hAnsi="Arial" w:cs="Arial"/>
                <w:i/>
                <w:iCs/>
                <w:sz w:val="24"/>
                <w:szCs w:val="24"/>
              </w:rPr>
              <w:t xml:space="preserve">le risorse per gli espropri </w:t>
            </w:r>
            <w:r w:rsidR="00E55022" w:rsidRPr="002946B1">
              <w:rPr>
                <w:rFonts w:ascii="Arial" w:hAnsi="Arial" w:cs="Arial"/>
                <w:i/>
                <w:iCs/>
                <w:sz w:val="24"/>
                <w:szCs w:val="24"/>
              </w:rPr>
              <w:t>dovrebbero essere</w:t>
            </w:r>
            <w:r w:rsidRPr="002946B1">
              <w:rPr>
                <w:rFonts w:ascii="Arial" w:hAnsi="Arial" w:cs="Arial"/>
                <w:i/>
                <w:iCs/>
                <w:sz w:val="24"/>
                <w:szCs w:val="24"/>
              </w:rPr>
              <w:t xml:space="preserve"> ammissibili purché l’ente dimostri che non ha disponibilità di aree pubbliche o comunque una diversa soluzione nel territorio per garantire quella nuova costruzione. </w:t>
            </w:r>
            <w:r w:rsidR="001B021A">
              <w:rPr>
                <w:rFonts w:ascii="Arial" w:hAnsi="Arial" w:cs="Arial"/>
                <w:i/>
                <w:iCs/>
                <w:sz w:val="24"/>
                <w:szCs w:val="24"/>
              </w:rPr>
              <w:t xml:space="preserve"> La certezza della ammissibilità però si avrà solo con la pubblicazione delle linee guida dopo il parere del MEF: queste sono infatti risorse che confluiscono nel PNRR.</w:t>
            </w:r>
          </w:p>
          <w:p w14:paraId="38ECDE5F" w14:textId="77777777" w:rsidR="002946B1"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701AA9DE" w14:textId="77777777" w:rsidR="002946B1"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Pr>
                <w:rFonts w:ascii="Arial" w:hAnsi="Arial" w:cs="Arial"/>
                <w:i/>
                <w:iCs/>
                <w:sz w:val="24"/>
                <w:szCs w:val="24"/>
              </w:rPr>
              <w:t>------------------------------------------------------------------------------------------------------------------------------------</w:t>
            </w:r>
          </w:p>
          <w:p w14:paraId="06EBB4ED" w14:textId="721BB142" w:rsidR="007B0F46" w:rsidRPr="002946B1" w:rsidRDefault="00391B7C"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sidRPr="002946B1">
              <w:rPr>
                <w:rFonts w:ascii="Arial" w:hAnsi="Arial" w:cs="Arial"/>
                <w:i/>
                <w:iCs/>
                <w:sz w:val="24"/>
                <w:szCs w:val="24"/>
              </w:rPr>
              <w:t xml:space="preserve">               </w:t>
            </w:r>
          </w:p>
        </w:tc>
      </w:tr>
      <w:tr w:rsidR="007B0F46" w:rsidRPr="00D326C7" w14:paraId="2118F34F" w14:textId="77777777" w:rsidTr="00FB12D1">
        <w:trPr>
          <w:jc w:val="center"/>
        </w:trPr>
        <w:tc>
          <w:tcPr>
            <w:tcW w:w="10790" w:type="dxa"/>
          </w:tcPr>
          <w:p w14:paraId="62DF06E9" w14:textId="0EAB9464" w:rsidR="007B0F46" w:rsidRPr="002946B1" w:rsidRDefault="007B0F46" w:rsidP="008A4E0C">
            <w:pPr>
              <w:pStyle w:val="Paragrafoelenco"/>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r w:rsidRPr="002946B1">
              <w:rPr>
                <w:rFonts w:ascii="Arial" w:hAnsi="Arial" w:cs="Arial"/>
                <w:b/>
                <w:bCs/>
                <w:sz w:val="24"/>
                <w:szCs w:val="24"/>
              </w:rPr>
              <w:t>Quesito:</w:t>
            </w:r>
          </w:p>
        </w:tc>
      </w:tr>
      <w:tr w:rsidR="007B0F46" w:rsidRPr="00D326C7" w14:paraId="50FB0908" w14:textId="77777777" w:rsidTr="00FB12D1">
        <w:trPr>
          <w:jc w:val="center"/>
        </w:trPr>
        <w:tc>
          <w:tcPr>
            <w:tcW w:w="10790" w:type="dxa"/>
          </w:tcPr>
          <w:p w14:paraId="5829CC5E" w14:textId="4F3EE5EC" w:rsidR="007B0F46" w:rsidRDefault="00B81CB2"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r w:rsidRPr="00D326C7">
              <w:rPr>
                <w:rFonts w:ascii="Arial" w:hAnsi="Arial" w:cs="Arial"/>
                <w:sz w:val="24"/>
                <w:szCs w:val="24"/>
              </w:rPr>
              <w:t>Nell'ambito delle norme di semplificazione è stat</w:t>
            </w:r>
            <w:r w:rsidR="001B021A">
              <w:rPr>
                <w:rFonts w:ascii="Arial" w:hAnsi="Arial" w:cs="Arial"/>
                <w:sz w:val="24"/>
                <w:szCs w:val="24"/>
              </w:rPr>
              <w:t>o</w:t>
            </w:r>
            <w:r w:rsidRPr="00D326C7">
              <w:rPr>
                <w:rFonts w:ascii="Arial" w:hAnsi="Arial" w:cs="Arial"/>
                <w:sz w:val="24"/>
                <w:szCs w:val="24"/>
              </w:rPr>
              <w:t xml:space="preserve"> previst</w:t>
            </w:r>
            <w:r w:rsidR="001B021A">
              <w:rPr>
                <w:rFonts w:ascii="Arial" w:hAnsi="Arial" w:cs="Arial"/>
                <w:sz w:val="24"/>
                <w:szCs w:val="24"/>
              </w:rPr>
              <w:t>o</w:t>
            </w:r>
            <w:r w:rsidRPr="00D326C7">
              <w:rPr>
                <w:rFonts w:ascii="Arial" w:hAnsi="Arial" w:cs="Arial"/>
                <w:sz w:val="24"/>
                <w:szCs w:val="24"/>
              </w:rPr>
              <w:t xml:space="preserve"> </w:t>
            </w:r>
            <w:r w:rsidR="001B021A">
              <w:rPr>
                <w:rFonts w:ascii="Arial" w:hAnsi="Arial" w:cs="Arial"/>
                <w:sz w:val="24"/>
                <w:szCs w:val="24"/>
              </w:rPr>
              <w:t>l’obbligo</w:t>
            </w:r>
            <w:r w:rsidRPr="00D326C7">
              <w:rPr>
                <w:rFonts w:ascii="Arial" w:hAnsi="Arial" w:cs="Arial"/>
                <w:sz w:val="24"/>
                <w:szCs w:val="24"/>
              </w:rPr>
              <w:t xml:space="preserve"> per gli Enti di procedere al deposito della documentazione progettuale sulla piattaforma Ainop. Tale </w:t>
            </w:r>
            <w:r w:rsidR="001B021A">
              <w:rPr>
                <w:rFonts w:ascii="Arial" w:hAnsi="Arial" w:cs="Arial"/>
                <w:sz w:val="24"/>
                <w:szCs w:val="24"/>
              </w:rPr>
              <w:t>obbligo</w:t>
            </w:r>
            <w:r w:rsidRPr="00D326C7">
              <w:rPr>
                <w:rFonts w:ascii="Arial" w:hAnsi="Arial" w:cs="Arial"/>
                <w:sz w:val="24"/>
                <w:szCs w:val="24"/>
              </w:rPr>
              <w:t xml:space="preserve"> è previst</w:t>
            </w:r>
            <w:r w:rsidR="001B021A">
              <w:rPr>
                <w:rFonts w:ascii="Arial" w:hAnsi="Arial" w:cs="Arial"/>
                <w:sz w:val="24"/>
                <w:szCs w:val="24"/>
              </w:rPr>
              <w:t>o</w:t>
            </w:r>
            <w:r w:rsidRPr="00D326C7">
              <w:rPr>
                <w:rFonts w:ascii="Arial" w:hAnsi="Arial" w:cs="Arial"/>
                <w:sz w:val="24"/>
                <w:szCs w:val="24"/>
              </w:rPr>
              <w:t xml:space="preserve"> per gli interventi di interesse statale o finanziati per almeno il 50% con fondi dello Stato. </w:t>
            </w:r>
            <w:r w:rsidR="00B9318E">
              <w:rPr>
                <w:rFonts w:ascii="Arial" w:hAnsi="Arial" w:cs="Arial"/>
                <w:sz w:val="24"/>
                <w:szCs w:val="24"/>
              </w:rPr>
              <w:t>Si chiede di avere indicazioni circa gli adempimenti di caricamento dati da parte dell’ente.</w:t>
            </w:r>
          </w:p>
          <w:p w14:paraId="553AEF4C" w14:textId="4871FDFE" w:rsidR="002946B1" w:rsidRPr="00D326C7"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p>
        </w:tc>
      </w:tr>
      <w:tr w:rsidR="007B0F46" w:rsidRPr="00D326C7" w14:paraId="25AB6AFE" w14:textId="77777777" w:rsidTr="002946B1">
        <w:trPr>
          <w:jc w:val="center"/>
        </w:trPr>
        <w:tc>
          <w:tcPr>
            <w:tcW w:w="10790" w:type="dxa"/>
            <w:tcBorders>
              <w:bottom w:val="nil"/>
            </w:tcBorders>
          </w:tcPr>
          <w:p w14:paraId="49964A41" w14:textId="77777777" w:rsidR="007B0F46" w:rsidRPr="00D326C7" w:rsidRDefault="007B0F46"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r w:rsidRPr="00D326C7">
              <w:rPr>
                <w:rFonts w:ascii="Arial" w:hAnsi="Arial" w:cs="Arial"/>
                <w:b/>
                <w:bCs/>
                <w:sz w:val="24"/>
                <w:szCs w:val="24"/>
              </w:rPr>
              <w:t>Risposta:</w:t>
            </w:r>
          </w:p>
        </w:tc>
      </w:tr>
      <w:tr w:rsidR="007B0F46" w:rsidRPr="00D326C7" w14:paraId="4097B80E" w14:textId="77777777" w:rsidTr="002946B1">
        <w:trPr>
          <w:jc w:val="center"/>
        </w:trPr>
        <w:tc>
          <w:tcPr>
            <w:tcW w:w="10790" w:type="dxa"/>
            <w:tcBorders>
              <w:bottom w:val="nil"/>
            </w:tcBorders>
          </w:tcPr>
          <w:p w14:paraId="43FE9D2A" w14:textId="54EC2C84" w:rsidR="002946B1" w:rsidRDefault="00B81CB2"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i/>
                <w:iCs/>
                <w:sz w:val="24"/>
                <w:szCs w:val="24"/>
              </w:rPr>
            </w:pPr>
            <w:r w:rsidRPr="002946B1">
              <w:rPr>
                <w:rFonts w:ascii="Arial" w:hAnsi="Arial" w:cs="Arial"/>
                <w:i/>
                <w:iCs/>
                <w:sz w:val="24"/>
                <w:szCs w:val="24"/>
              </w:rPr>
              <w:t xml:space="preserve">Queste opere </w:t>
            </w:r>
            <w:r w:rsidR="00B9318E">
              <w:rPr>
                <w:rFonts w:ascii="Arial" w:hAnsi="Arial" w:cs="Arial"/>
                <w:i/>
                <w:iCs/>
                <w:sz w:val="24"/>
                <w:szCs w:val="24"/>
              </w:rPr>
              <w:t xml:space="preserve">risultano </w:t>
            </w:r>
            <w:r w:rsidRPr="002946B1">
              <w:rPr>
                <w:rFonts w:ascii="Arial" w:hAnsi="Arial" w:cs="Arial"/>
                <w:i/>
                <w:iCs/>
                <w:sz w:val="24"/>
                <w:szCs w:val="24"/>
              </w:rPr>
              <w:t xml:space="preserve">di interesse statale </w:t>
            </w:r>
            <w:r w:rsidR="00B9318E">
              <w:rPr>
                <w:rFonts w:ascii="Arial" w:hAnsi="Arial" w:cs="Arial"/>
                <w:i/>
                <w:iCs/>
                <w:sz w:val="24"/>
                <w:szCs w:val="24"/>
              </w:rPr>
              <w:t>quindi rientrano in questa fattispecie del DL semplificazioni. Il Ministero dell’Istruzione ha avviato una interlocuzione con il MIT circa la possibilità di semplificare questo adempimento.</w:t>
            </w:r>
          </w:p>
          <w:p w14:paraId="4838880C" w14:textId="05318811" w:rsidR="002946B1" w:rsidRPr="002946B1"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Pr>
                <w:rFonts w:ascii="Arial" w:hAnsi="Arial" w:cs="Arial"/>
                <w:i/>
                <w:iCs/>
                <w:sz w:val="24"/>
                <w:szCs w:val="24"/>
              </w:rPr>
              <w:t>------------------------------------------------------------------------------------------------------------------------------------</w:t>
            </w:r>
          </w:p>
          <w:p w14:paraId="4DC06116" w14:textId="77777777" w:rsidR="002946B1"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i/>
                <w:iCs/>
                <w:sz w:val="24"/>
                <w:szCs w:val="24"/>
              </w:rPr>
            </w:pPr>
          </w:p>
          <w:p w14:paraId="4670EB3A" w14:textId="77777777" w:rsidR="002946B1"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i/>
                <w:iCs/>
                <w:sz w:val="24"/>
                <w:szCs w:val="24"/>
              </w:rPr>
            </w:pPr>
          </w:p>
          <w:p w14:paraId="2430B221" w14:textId="77777777" w:rsidR="002946B1"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i/>
                <w:iCs/>
                <w:sz w:val="24"/>
                <w:szCs w:val="24"/>
              </w:rPr>
            </w:pPr>
          </w:p>
          <w:p w14:paraId="40261ACB" w14:textId="0374A31E" w:rsidR="002946B1"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i/>
                <w:iCs/>
                <w:sz w:val="24"/>
                <w:szCs w:val="24"/>
              </w:rPr>
            </w:pPr>
          </w:p>
          <w:p w14:paraId="2CA25D3D" w14:textId="6BDFAE7F" w:rsidR="00B9318E" w:rsidRDefault="00B9318E"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i/>
                <w:iCs/>
                <w:sz w:val="24"/>
                <w:szCs w:val="24"/>
              </w:rPr>
            </w:pPr>
          </w:p>
          <w:p w14:paraId="7F3626F5" w14:textId="77777777" w:rsidR="00B9318E" w:rsidRDefault="00B9318E"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i/>
                <w:iCs/>
                <w:sz w:val="24"/>
                <w:szCs w:val="24"/>
              </w:rPr>
            </w:pPr>
          </w:p>
          <w:p w14:paraId="5DC1639F" w14:textId="77777777" w:rsidR="008A4E0C" w:rsidRDefault="008A4E0C"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i/>
                <w:iCs/>
                <w:sz w:val="24"/>
                <w:szCs w:val="24"/>
              </w:rPr>
            </w:pPr>
          </w:p>
          <w:p w14:paraId="3C3461C6" w14:textId="10DEA71B" w:rsidR="002946B1" w:rsidRPr="002946B1"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i/>
                <w:iCs/>
                <w:sz w:val="24"/>
                <w:szCs w:val="24"/>
              </w:rPr>
            </w:pPr>
          </w:p>
        </w:tc>
      </w:tr>
      <w:tr w:rsidR="007B0F46" w:rsidRPr="00D326C7" w14:paraId="286DC430" w14:textId="77777777" w:rsidTr="002946B1">
        <w:trPr>
          <w:jc w:val="center"/>
        </w:trPr>
        <w:tc>
          <w:tcPr>
            <w:tcW w:w="10790" w:type="dxa"/>
            <w:tcBorders>
              <w:top w:val="nil"/>
            </w:tcBorders>
          </w:tcPr>
          <w:p w14:paraId="177CC3BC" w14:textId="69D5B3E9" w:rsidR="007B0F46" w:rsidRPr="002946B1" w:rsidRDefault="007B0F46" w:rsidP="008A4E0C">
            <w:pPr>
              <w:pStyle w:val="Paragrafoelenco"/>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2946B1">
              <w:rPr>
                <w:rFonts w:ascii="Arial" w:hAnsi="Arial" w:cs="Arial"/>
                <w:b/>
                <w:bCs/>
                <w:sz w:val="24"/>
                <w:szCs w:val="24"/>
              </w:rPr>
              <w:lastRenderedPageBreak/>
              <w:t>Quesito:</w:t>
            </w:r>
          </w:p>
        </w:tc>
      </w:tr>
      <w:tr w:rsidR="007B0F46" w:rsidRPr="00D326C7" w14:paraId="6ADF46C3" w14:textId="77777777" w:rsidTr="00FB12D1">
        <w:trPr>
          <w:jc w:val="center"/>
        </w:trPr>
        <w:tc>
          <w:tcPr>
            <w:tcW w:w="10790" w:type="dxa"/>
          </w:tcPr>
          <w:p w14:paraId="2889A60D" w14:textId="77777777" w:rsidR="007B0F46" w:rsidRDefault="00177DB3"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r w:rsidRPr="00D326C7">
              <w:rPr>
                <w:rFonts w:ascii="Arial" w:hAnsi="Arial" w:cs="Arial"/>
                <w:sz w:val="24"/>
                <w:szCs w:val="24"/>
              </w:rPr>
              <w:t>E’ possibile realizzare un completamento e inserimento di arredi per un auditorium annesso all'edificio scolastico?</w:t>
            </w:r>
          </w:p>
          <w:p w14:paraId="160C2475" w14:textId="7246FDF5" w:rsidR="002946B1" w:rsidRPr="00D326C7"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p>
        </w:tc>
      </w:tr>
      <w:tr w:rsidR="007B0F46" w:rsidRPr="00D326C7" w14:paraId="01B02C14" w14:textId="77777777" w:rsidTr="00FB12D1">
        <w:trPr>
          <w:jc w:val="center"/>
        </w:trPr>
        <w:tc>
          <w:tcPr>
            <w:tcW w:w="10790" w:type="dxa"/>
          </w:tcPr>
          <w:p w14:paraId="1E997F2A" w14:textId="77777777" w:rsidR="007B0F46" w:rsidRPr="00D326C7" w:rsidRDefault="007B0F46"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D326C7">
              <w:rPr>
                <w:rFonts w:ascii="Arial" w:hAnsi="Arial" w:cs="Arial"/>
                <w:b/>
                <w:bCs/>
                <w:sz w:val="24"/>
                <w:szCs w:val="24"/>
              </w:rPr>
              <w:t>Risposta:</w:t>
            </w:r>
          </w:p>
        </w:tc>
      </w:tr>
      <w:tr w:rsidR="007B0F46" w:rsidRPr="00D326C7" w14:paraId="7B3FEA65" w14:textId="77777777" w:rsidTr="00FB12D1">
        <w:trPr>
          <w:jc w:val="center"/>
        </w:trPr>
        <w:tc>
          <w:tcPr>
            <w:tcW w:w="10790" w:type="dxa"/>
          </w:tcPr>
          <w:p w14:paraId="39935C07" w14:textId="2750E2AA" w:rsidR="002946B1" w:rsidRDefault="00177DB3"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sidRPr="002946B1">
              <w:rPr>
                <w:rFonts w:ascii="Arial" w:hAnsi="Arial" w:cs="Arial"/>
                <w:i/>
                <w:iCs/>
                <w:sz w:val="24"/>
                <w:szCs w:val="24"/>
              </w:rPr>
              <w:t>Dipende da quanto incidono gli arred</w:t>
            </w:r>
            <w:r w:rsidR="00B9318E">
              <w:rPr>
                <w:rFonts w:ascii="Arial" w:hAnsi="Arial" w:cs="Arial"/>
                <w:i/>
                <w:iCs/>
                <w:sz w:val="24"/>
                <w:szCs w:val="24"/>
              </w:rPr>
              <w:t>i sull’importo complessivo del progetto</w:t>
            </w:r>
            <w:r w:rsidRPr="002946B1">
              <w:rPr>
                <w:rFonts w:ascii="Arial" w:hAnsi="Arial" w:cs="Arial"/>
                <w:i/>
                <w:iCs/>
                <w:sz w:val="24"/>
                <w:szCs w:val="24"/>
              </w:rPr>
              <w:t xml:space="preserve">. </w:t>
            </w:r>
            <w:r w:rsidR="00B9318E">
              <w:rPr>
                <w:rFonts w:ascii="Arial" w:hAnsi="Arial" w:cs="Arial"/>
                <w:i/>
                <w:iCs/>
                <w:sz w:val="24"/>
                <w:szCs w:val="24"/>
              </w:rPr>
              <w:t>Non è ammissibile un progetto che preveda solo arredi</w:t>
            </w:r>
          </w:p>
          <w:p w14:paraId="21F6F645" w14:textId="6730C647" w:rsidR="002946B1"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Pr>
                <w:rFonts w:ascii="Arial" w:hAnsi="Arial" w:cs="Arial"/>
                <w:i/>
                <w:iCs/>
                <w:sz w:val="24"/>
                <w:szCs w:val="24"/>
              </w:rPr>
              <w:t>------------------------------------------------------------------------------------------------------------------------------------</w:t>
            </w:r>
          </w:p>
          <w:p w14:paraId="5E97A91F" w14:textId="653E4C03" w:rsidR="002946B1" w:rsidRPr="002946B1"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tc>
      </w:tr>
      <w:tr w:rsidR="007B0F46" w:rsidRPr="00D326C7" w14:paraId="2A590E7A" w14:textId="77777777" w:rsidTr="00FB12D1">
        <w:trPr>
          <w:jc w:val="center"/>
        </w:trPr>
        <w:tc>
          <w:tcPr>
            <w:tcW w:w="10790" w:type="dxa"/>
          </w:tcPr>
          <w:p w14:paraId="5E101741" w14:textId="1AF8F73F" w:rsidR="007B0F46" w:rsidRPr="002946B1" w:rsidRDefault="007B0F46" w:rsidP="008A4E0C">
            <w:pPr>
              <w:pStyle w:val="Paragrafoelenco"/>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2946B1">
              <w:rPr>
                <w:rFonts w:ascii="Arial" w:hAnsi="Arial" w:cs="Arial"/>
                <w:b/>
                <w:bCs/>
                <w:sz w:val="24"/>
                <w:szCs w:val="24"/>
              </w:rPr>
              <w:t>Quesito:</w:t>
            </w:r>
          </w:p>
        </w:tc>
      </w:tr>
      <w:tr w:rsidR="007B0F46" w:rsidRPr="00D326C7" w14:paraId="04154110" w14:textId="77777777" w:rsidTr="00FB12D1">
        <w:trPr>
          <w:jc w:val="center"/>
        </w:trPr>
        <w:tc>
          <w:tcPr>
            <w:tcW w:w="10790" w:type="dxa"/>
          </w:tcPr>
          <w:p w14:paraId="351E2DCB" w14:textId="77777777" w:rsidR="007B0F46" w:rsidRDefault="00177DB3"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r w:rsidRPr="00D326C7">
              <w:rPr>
                <w:rFonts w:ascii="Arial" w:hAnsi="Arial" w:cs="Arial"/>
                <w:sz w:val="24"/>
                <w:szCs w:val="24"/>
              </w:rPr>
              <w:t>Per nuove costruzioni l'IVA è al 10%?</w:t>
            </w:r>
          </w:p>
          <w:p w14:paraId="358D2D72" w14:textId="6816288A" w:rsidR="002946B1" w:rsidRPr="00D326C7"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p>
        </w:tc>
      </w:tr>
      <w:tr w:rsidR="007B0F46" w:rsidRPr="00D326C7" w14:paraId="13F98F69" w14:textId="77777777" w:rsidTr="00FB12D1">
        <w:trPr>
          <w:jc w:val="center"/>
        </w:trPr>
        <w:tc>
          <w:tcPr>
            <w:tcW w:w="10790" w:type="dxa"/>
          </w:tcPr>
          <w:p w14:paraId="3E6DC3B3" w14:textId="77777777" w:rsidR="007B0F46" w:rsidRPr="00D326C7" w:rsidRDefault="007B0F46"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D326C7">
              <w:rPr>
                <w:rFonts w:ascii="Arial" w:hAnsi="Arial" w:cs="Arial"/>
                <w:b/>
                <w:bCs/>
                <w:sz w:val="24"/>
                <w:szCs w:val="24"/>
              </w:rPr>
              <w:t>Risposta:</w:t>
            </w:r>
          </w:p>
        </w:tc>
      </w:tr>
      <w:tr w:rsidR="007B0F46" w:rsidRPr="00D326C7" w14:paraId="4A15AF57" w14:textId="77777777" w:rsidTr="00FB12D1">
        <w:trPr>
          <w:jc w:val="center"/>
        </w:trPr>
        <w:tc>
          <w:tcPr>
            <w:tcW w:w="10790" w:type="dxa"/>
          </w:tcPr>
          <w:p w14:paraId="75798CDC" w14:textId="77777777" w:rsidR="007B0F46" w:rsidRDefault="00177DB3"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color w:val="auto"/>
                <w:sz w:val="24"/>
                <w:szCs w:val="24"/>
              </w:rPr>
            </w:pPr>
            <w:r w:rsidRPr="002946B1">
              <w:rPr>
                <w:rFonts w:ascii="Arial" w:hAnsi="Arial" w:cs="Arial"/>
                <w:i/>
                <w:iCs/>
                <w:color w:val="auto"/>
                <w:sz w:val="24"/>
                <w:szCs w:val="24"/>
              </w:rPr>
              <w:t>Si iva al 10% se è un’opera di urbanizzazione secondaria. La nuova costruzione solitamente è inquadrata come urbanizzazione secondaria</w:t>
            </w:r>
          </w:p>
          <w:p w14:paraId="37FB5CFE" w14:textId="77777777" w:rsidR="002946B1"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color w:val="auto"/>
                <w:sz w:val="24"/>
                <w:szCs w:val="24"/>
              </w:rPr>
            </w:pPr>
          </w:p>
          <w:p w14:paraId="37E978D1" w14:textId="55ACDA4B" w:rsidR="002946B1" w:rsidRPr="002946B1"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Pr>
                <w:rFonts w:ascii="Arial" w:hAnsi="Arial" w:cs="Arial"/>
                <w:i/>
                <w:iCs/>
                <w:sz w:val="24"/>
                <w:szCs w:val="24"/>
              </w:rPr>
              <w:t>------------------------------------------------------------------------------------------------------------------------------------</w:t>
            </w:r>
          </w:p>
          <w:p w14:paraId="67FF5967" w14:textId="412B5F07" w:rsidR="002946B1" w:rsidRPr="002946B1"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tc>
      </w:tr>
      <w:tr w:rsidR="00A31C22" w:rsidRPr="00D326C7" w14:paraId="0A98D7C5" w14:textId="77777777" w:rsidTr="00FB12D1">
        <w:trPr>
          <w:jc w:val="center"/>
        </w:trPr>
        <w:tc>
          <w:tcPr>
            <w:tcW w:w="10790" w:type="dxa"/>
          </w:tcPr>
          <w:p w14:paraId="3CF47E2A" w14:textId="4138369B" w:rsidR="00A31C22" w:rsidRPr="002946B1" w:rsidRDefault="00A31C22" w:rsidP="008A4E0C">
            <w:pPr>
              <w:pStyle w:val="Paragrafoelenco"/>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2946B1">
              <w:rPr>
                <w:rFonts w:ascii="Arial" w:hAnsi="Arial" w:cs="Arial"/>
                <w:b/>
                <w:bCs/>
                <w:sz w:val="24"/>
                <w:szCs w:val="24"/>
              </w:rPr>
              <w:t>Quesito:</w:t>
            </w:r>
          </w:p>
        </w:tc>
      </w:tr>
      <w:tr w:rsidR="00A31C22" w:rsidRPr="00D326C7" w14:paraId="4F26E0B6" w14:textId="77777777" w:rsidTr="00FB12D1">
        <w:trPr>
          <w:jc w:val="center"/>
        </w:trPr>
        <w:tc>
          <w:tcPr>
            <w:tcW w:w="10790" w:type="dxa"/>
          </w:tcPr>
          <w:p w14:paraId="58F4B3B3" w14:textId="77777777" w:rsidR="00A31C22" w:rsidRDefault="00A31C22"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r w:rsidRPr="00D326C7">
              <w:rPr>
                <w:rFonts w:ascii="Arial" w:hAnsi="Arial" w:cs="Arial"/>
                <w:sz w:val="24"/>
                <w:szCs w:val="24"/>
              </w:rPr>
              <w:t>Nel nuovo applicativo, operando il nuovo caricamento per la linea di finanziamento da 1 Miliardo e 125, gli enti troveranno già caricati i progetti che erano stati messi in coda sull’elenco formato con il caricamento della linea di finanziamento da 855 milioni? Potranno in caso sostituirli o modificarli?</w:t>
            </w:r>
          </w:p>
          <w:p w14:paraId="249A511F" w14:textId="58D75C17" w:rsidR="002946B1" w:rsidRPr="00D326C7"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p>
        </w:tc>
      </w:tr>
      <w:tr w:rsidR="00A31C22" w:rsidRPr="00D326C7" w14:paraId="674A3FE8" w14:textId="77777777" w:rsidTr="00FB12D1">
        <w:trPr>
          <w:jc w:val="center"/>
        </w:trPr>
        <w:tc>
          <w:tcPr>
            <w:tcW w:w="10790" w:type="dxa"/>
          </w:tcPr>
          <w:p w14:paraId="218786C7" w14:textId="041CBE46" w:rsidR="00A31C22" w:rsidRPr="00D326C7" w:rsidRDefault="00A31C22"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D326C7">
              <w:rPr>
                <w:rFonts w:ascii="Arial" w:hAnsi="Arial" w:cs="Arial"/>
                <w:b/>
                <w:bCs/>
                <w:sz w:val="24"/>
                <w:szCs w:val="24"/>
              </w:rPr>
              <w:t>Risposta:</w:t>
            </w:r>
          </w:p>
        </w:tc>
      </w:tr>
      <w:tr w:rsidR="00A31C22" w:rsidRPr="00D326C7" w14:paraId="78D9A5D5" w14:textId="77777777" w:rsidTr="00FB12D1">
        <w:trPr>
          <w:jc w:val="center"/>
        </w:trPr>
        <w:tc>
          <w:tcPr>
            <w:tcW w:w="10790" w:type="dxa"/>
          </w:tcPr>
          <w:p w14:paraId="68C344B1" w14:textId="2006AB03" w:rsidR="00A31C22" w:rsidRDefault="00B9318E"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Pr>
                <w:rFonts w:ascii="Arial" w:hAnsi="Arial" w:cs="Arial"/>
                <w:i/>
                <w:iCs/>
                <w:sz w:val="24"/>
                <w:szCs w:val="24"/>
              </w:rPr>
              <w:t>Si, è</w:t>
            </w:r>
            <w:r w:rsidR="00A31C22" w:rsidRPr="002946B1">
              <w:rPr>
                <w:rFonts w:ascii="Arial" w:hAnsi="Arial" w:cs="Arial"/>
                <w:i/>
                <w:iCs/>
                <w:sz w:val="24"/>
                <w:szCs w:val="24"/>
              </w:rPr>
              <w:t>’ stato pubblicato il nuovo manuale ed è disponibile sul sito del Ministero dell’Istruzione. In tale manuale è trattata anche la modalità per sostituire/modificare gli interventi. Nel caso che l’ente opti per confermare l’intervento dovrà solo procedere all’inserimento dei nuovi dati previsti per la linea di finanziamento per la quale sta proponendo la candidatura.</w:t>
            </w:r>
          </w:p>
          <w:p w14:paraId="77C85360" w14:textId="77777777" w:rsidR="002946B1"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627E9C02" w14:textId="1985C3C9" w:rsidR="002946B1"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Pr>
                <w:rFonts w:ascii="Arial" w:hAnsi="Arial" w:cs="Arial"/>
                <w:i/>
                <w:iCs/>
                <w:sz w:val="24"/>
                <w:szCs w:val="24"/>
              </w:rPr>
              <w:t>------------------------------------------------------------------------------------------------------------------------------------</w:t>
            </w:r>
          </w:p>
          <w:p w14:paraId="2682894A" w14:textId="5B3384E8" w:rsidR="002946B1" w:rsidRPr="002946B1"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tc>
      </w:tr>
      <w:tr w:rsidR="007B0F46" w:rsidRPr="00D326C7" w14:paraId="53A51F75" w14:textId="77777777" w:rsidTr="00FB12D1">
        <w:trPr>
          <w:jc w:val="center"/>
        </w:trPr>
        <w:tc>
          <w:tcPr>
            <w:tcW w:w="10790" w:type="dxa"/>
          </w:tcPr>
          <w:p w14:paraId="50BBE74C" w14:textId="37FEE4CD" w:rsidR="007B0F46" w:rsidRPr="002946B1" w:rsidRDefault="007B0F46" w:rsidP="008A4E0C">
            <w:pPr>
              <w:pStyle w:val="Paragrafoelenco"/>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r w:rsidRPr="002946B1">
              <w:rPr>
                <w:rFonts w:ascii="Arial" w:hAnsi="Arial" w:cs="Arial"/>
                <w:b/>
                <w:bCs/>
                <w:sz w:val="24"/>
                <w:szCs w:val="24"/>
              </w:rPr>
              <w:t>Quesito:</w:t>
            </w:r>
          </w:p>
        </w:tc>
      </w:tr>
      <w:tr w:rsidR="007B0F46" w:rsidRPr="00D326C7" w14:paraId="2D29934A" w14:textId="77777777" w:rsidTr="00FB12D1">
        <w:trPr>
          <w:jc w:val="center"/>
        </w:trPr>
        <w:tc>
          <w:tcPr>
            <w:tcW w:w="10790" w:type="dxa"/>
          </w:tcPr>
          <w:p w14:paraId="28D2D67D" w14:textId="77777777" w:rsidR="007B0F46" w:rsidRDefault="00A31C22"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r w:rsidRPr="00D326C7">
              <w:rPr>
                <w:rFonts w:ascii="Arial" w:hAnsi="Arial" w:cs="Arial"/>
                <w:sz w:val="24"/>
                <w:szCs w:val="24"/>
              </w:rPr>
              <w:t>Con quale criterio vanno indicati gli interventi da candidare? Visto che nel Piano precedente non sembra essere stata rispettata la priorità indicata nella richiesta</w:t>
            </w:r>
          </w:p>
          <w:p w14:paraId="00B4A4F9" w14:textId="30A0EDE2" w:rsidR="002946B1" w:rsidRPr="00D326C7"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p>
        </w:tc>
      </w:tr>
      <w:tr w:rsidR="007B0F46" w:rsidRPr="00D326C7" w14:paraId="51EBB0CE" w14:textId="77777777" w:rsidTr="002946B1">
        <w:trPr>
          <w:jc w:val="center"/>
        </w:trPr>
        <w:tc>
          <w:tcPr>
            <w:tcW w:w="10790" w:type="dxa"/>
            <w:tcBorders>
              <w:bottom w:val="nil"/>
            </w:tcBorders>
          </w:tcPr>
          <w:p w14:paraId="2F044584" w14:textId="77777777" w:rsidR="007B0F46" w:rsidRPr="00D326C7" w:rsidRDefault="007B0F46"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r w:rsidRPr="00D326C7">
              <w:rPr>
                <w:rFonts w:ascii="Arial" w:hAnsi="Arial" w:cs="Arial"/>
                <w:b/>
                <w:bCs/>
                <w:sz w:val="24"/>
                <w:szCs w:val="24"/>
              </w:rPr>
              <w:t>Risposta:</w:t>
            </w:r>
          </w:p>
        </w:tc>
      </w:tr>
      <w:tr w:rsidR="007B0F46" w:rsidRPr="00D326C7" w14:paraId="1D0ED71F" w14:textId="77777777" w:rsidTr="002946B1">
        <w:trPr>
          <w:jc w:val="center"/>
        </w:trPr>
        <w:tc>
          <w:tcPr>
            <w:tcW w:w="10790" w:type="dxa"/>
            <w:tcBorders>
              <w:bottom w:val="nil"/>
            </w:tcBorders>
          </w:tcPr>
          <w:p w14:paraId="00C62302" w14:textId="4CEAE28D" w:rsidR="007B0F46" w:rsidRDefault="00A31C22"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color w:val="auto"/>
                <w:sz w:val="24"/>
                <w:szCs w:val="24"/>
              </w:rPr>
            </w:pPr>
            <w:r w:rsidRPr="002946B1">
              <w:rPr>
                <w:rFonts w:ascii="Arial" w:hAnsi="Arial" w:cs="Arial"/>
                <w:i/>
                <w:iCs/>
                <w:color w:val="auto"/>
                <w:sz w:val="24"/>
                <w:szCs w:val="24"/>
              </w:rPr>
              <w:t xml:space="preserve">L’ordine delle priorità è stato </w:t>
            </w:r>
            <w:r w:rsidR="00B9318E">
              <w:rPr>
                <w:rFonts w:ascii="Arial" w:hAnsi="Arial" w:cs="Arial"/>
                <w:i/>
                <w:iCs/>
                <w:color w:val="auto"/>
                <w:sz w:val="24"/>
                <w:szCs w:val="24"/>
              </w:rPr>
              <w:t xml:space="preserve">rispettato. Ci sono state modifiche solo nei casi in cui </w:t>
            </w:r>
            <w:r w:rsidRPr="002946B1">
              <w:rPr>
                <w:rFonts w:ascii="Arial" w:hAnsi="Arial" w:cs="Arial"/>
                <w:i/>
                <w:iCs/>
                <w:color w:val="auto"/>
                <w:sz w:val="24"/>
                <w:szCs w:val="24"/>
              </w:rPr>
              <w:t>in cui tra le priorità fossero stati candidati interventi non ammissibili. Per esempio all’epoca le nuove costruzioni non era</w:t>
            </w:r>
            <w:r w:rsidR="00B9318E">
              <w:rPr>
                <w:rFonts w:ascii="Arial" w:hAnsi="Arial" w:cs="Arial"/>
                <w:i/>
                <w:iCs/>
                <w:color w:val="auto"/>
                <w:sz w:val="24"/>
                <w:szCs w:val="24"/>
              </w:rPr>
              <w:t>no ammesse a finanziamento,</w:t>
            </w:r>
            <w:r w:rsidRPr="002946B1">
              <w:rPr>
                <w:rFonts w:ascii="Arial" w:hAnsi="Arial" w:cs="Arial"/>
                <w:i/>
                <w:iCs/>
                <w:color w:val="auto"/>
                <w:sz w:val="24"/>
                <w:szCs w:val="24"/>
              </w:rPr>
              <w:t xml:space="preserve"> quindi se erano state </w:t>
            </w:r>
            <w:r w:rsidR="00B9318E">
              <w:rPr>
                <w:rFonts w:ascii="Arial" w:hAnsi="Arial" w:cs="Arial"/>
                <w:i/>
                <w:iCs/>
                <w:color w:val="auto"/>
                <w:sz w:val="24"/>
                <w:szCs w:val="24"/>
              </w:rPr>
              <w:t>inserite</w:t>
            </w:r>
            <w:r w:rsidRPr="002946B1">
              <w:rPr>
                <w:rFonts w:ascii="Arial" w:hAnsi="Arial" w:cs="Arial"/>
                <w:i/>
                <w:iCs/>
                <w:color w:val="auto"/>
                <w:sz w:val="24"/>
                <w:szCs w:val="24"/>
              </w:rPr>
              <w:t xml:space="preserve"> nelle prime due/tre priorità, si era deciso di scorrere la graduatoria e dare finanziamento agli interventi </w:t>
            </w:r>
            <w:r w:rsidR="00B9318E">
              <w:rPr>
                <w:rFonts w:ascii="Arial" w:hAnsi="Arial" w:cs="Arial"/>
                <w:i/>
                <w:iCs/>
                <w:color w:val="auto"/>
                <w:sz w:val="24"/>
                <w:szCs w:val="24"/>
              </w:rPr>
              <w:t>ammissibili, nel rispetto del</w:t>
            </w:r>
            <w:r w:rsidRPr="002946B1">
              <w:rPr>
                <w:rFonts w:ascii="Arial" w:hAnsi="Arial" w:cs="Arial"/>
                <w:i/>
                <w:iCs/>
                <w:color w:val="auto"/>
                <w:sz w:val="24"/>
                <w:szCs w:val="24"/>
              </w:rPr>
              <w:t xml:space="preserve"> plafond</w:t>
            </w:r>
            <w:r w:rsidR="00B9318E">
              <w:rPr>
                <w:rFonts w:ascii="Arial" w:hAnsi="Arial" w:cs="Arial"/>
                <w:i/>
                <w:iCs/>
                <w:color w:val="auto"/>
                <w:sz w:val="24"/>
                <w:szCs w:val="24"/>
              </w:rPr>
              <w:t xml:space="preserve"> assegnato</w:t>
            </w:r>
            <w:r w:rsidRPr="002946B1">
              <w:rPr>
                <w:rFonts w:ascii="Arial" w:hAnsi="Arial" w:cs="Arial"/>
                <w:i/>
                <w:iCs/>
                <w:color w:val="auto"/>
                <w:sz w:val="24"/>
                <w:szCs w:val="24"/>
              </w:rPr>
              <w:t xml:space="preserve">. Quelli che non hanno ottenuto l’assegnazione </w:t>
            </w:r>
            <w:r w:rsidR="00B9318E">
              <w:rPr>
                <w:rFonts w:ascii="Arial" w:hAnsi="Arial" w:cs="Arial"/>
                <w:i/>
                <w:iCs/>
                <w:color w:val="auto"/>
                <w:sz w:val="24"/>
                <w:szCs w:val="24"/>
              </w:rPr>
              <w:t>di risorse</w:t>
            </w:r>
            <w:r w:rsidRPr="002946B1">
              <w:rPr>
                <w:rFonts w:ascii="Arial" w:hAnsi="Arial" w:cs="Arial"/>
                <w:i/>
                <w:iCs/>
                <w:color w:val="auto"/>
                <w:sz w:val="24"/>
                <w:szCs w:val="24"/>
              </w:rPr>
              <w:t xml:space="preserve"> è perché il Ministero non taglia gli interventi. Se un progetto costa 1</w:t>
            </w:r>
            <w:r w:rsidR="00B9318E">
              <w:rPr>
                <w:rFonts w:ascii="Arial" w:hAnsi="Arial" w:cs="Arial"/>
                <w:i/>
                <w:iCs/>
                <w:color w:val="auto"/>
                <w:sz w:val="24"/>
                <w:szCs w:val="24"/>
              </w:rPr>
              <w:t>,5 mln</w:t>
            </w:r>
            <w:r w:rsidRPr="002946B1">
              <w:rPr>
                <w:rFonts w:ascii="Arial" w:hAnsi="Arial" w:cs="Arial"/>
                <w:i/>
                <w:iCs/>
                <w:color w:val="auto"/>
                <w:sz w:val="24"/>
                <w:szCs w:val="24"/>
              </w:rPr>
              <w:t>, non può poi essere tagliato dal ministero a 1</w:t>
            </w:r>
            <w:r w:rsidR="00B9318E">
              <w:rPr>
                <w:rFonts w:ascii="Arial" w:hAnsi="Arial" w:cs="Arial"/>
                <w:i/>
                <w:iCs/>
                <w:color w:val="auto"/>
                <w:sz w:val="24"/>
                <w:szCs w:val="24"/>
              </w:rPr>
              <w:t>,3</w:t>
            </w:r>
            <w:r w:rsidRPr="002946B1">
              <w:rPr>
                <w:rFonts w:ascii="Arial" w:hAnsi="Arial" w:cs="Arial"/>
                <w:i/>
                <w:iCs/>
                <w:color w:val="auto"/>
                <w:sz w:val="24"/>
                <w:szCs w:val="24"/>
              </w:rPr>
              <w:t xml:space="preserve"> </w:t>
            </w:r>
            <w:r w:rsidR="00B9318E">
              <w:rPr>
                <w:rFonts w:ascii="Arial" w:hAnsi="Arial" w:cs="Arial"/>
                <w:i/>
                <w:iCs/>
                <w:color w:val="auto"/>
                <w:sz w:val="24"/>
                <w:szCs w:val="24"/>
              </w:rPr>
              <w:t>mln</w:t>
            </w:r>
            <w:r w:rsidRPr="002946B1">
              <w:rPr>
                <w:rFonts w:ascii="Arial" w:hAnsi="Arial" w:cs="Arial"/>
                <w:i/>
                <w:iCs/>
                <w:color w:val="auto"/>
                <w:sz w:val="24"/>
                <w:szCs w:val="24"/>
              </w:rPr>
              <w:t xml:space="preserve"> perché questo significherebbe che l’ente dovrebbe garantire i 200.000</w:t>
            </w:r>
            <w:r w:rsidR="00B9318E">
              <w:rPr>
                <w:rFonts w:ascii="Arial" w:hAnsi="Arial" w:cs="Arial"/>
                <w:i/>
                <w:iCs/>
                <w:color w:val="auto"/>
                <w:sz w:val="24"/>
                <w:szCs w:val="24"/>
              </w:rPr>
              <w:t xml:space="preserve"> euro</w:t>
            </w:r>
            <w:r w:rsidRPr="002946B1">
              <w:rPr>
                <w:rFonts w:ascii="Arial" w:hAnsi="Arial" w:cs="Arial"/>
                <w:i/>
                <w:iCs/>
                <w:color w:val="auto"/>
                <w:sz w:val="24"/>
                <w:szCs w:val="24"/>
              </w:rPr>
              <w:t xml:space="preserve"> e è noto se l’ente è in grado di coprirli quindi si </w:t>
            </w:r>
            <w:r w:rsidR="00B9318E">
              <w:rPr>
                <w:rFonts w:ascii="Arial" w:hAnsi="Arial" w:cs="Arial"/>
                <w:i/>
                <w:iCs/>
                <w:color w:val="auto"/>
                <w:sz w:val="24"/>
                <w:szCs w:val="24"/>
              </w:rPr>
              <w:t>è preferito</w:t>
            </w:r>
            <w:r w:rsidRPr="002946B1">
              <w:rPr>
                <w:rFonts w:ascii="Arial" w:hAnsi="Arial" w:cs="Arial"/>
                <w:i/>
                <w:iCs/>
                <w:color w:val="auto"/>
                <w:sz w:val="24"/>
                <w:szCs w:val="24"/>
              </w:rPr>
              <w:t xml:space="preserve"> non autorizzare se non si ha certezza della completa realizzazione.</w:t>
            </w:r>
          </w:p>
          <w:p w14:paraId="5FA01BC2" w14:textId="77777777" w:rsidR="002946B1"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color w:val="auto"/>
                <w:sz w:val="24"/>
                <w:szCs w:val="24"/>
              </w:rPr>
            </w:pPr>
          </w:p>
          <w:p w14:paraId="1C55C2A9" w14:textId="77777777" w:rsidR="002946B1"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Pr>
                <w:rFonts w:ascii="Arial" w:hAnsi="Arial" w:cs="Arial"/>
                <w:i/>
                <w:iCs/>
                <w:sz w:val="24"/>
                <w:szCs w:val="24"/>
              </w:rPr>
              <w:t>------------------------------------------------------------------------------------------------------------------------------------</w:t>
            </w:r>
          </w:p>
          <w:p w14:paraId="6DD2F5C1" w14:textId="77777777" w:rsidR="002946B1"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74E24523" w14:textId="77777777" w:rsidR="002946B1"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6FF78639" w14:textId="57EA9A0C" w:rsidR="002946B1"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59EABAD8" w14:textId="27833791" w:rsidR="002946B1" w:rsidRPr="002946B1"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tc>
      </w:tr>
      <w:tr w:rsidR="007B0F46" w:rsidRPr="00D326C7" w14:paraId="36C77335" w14:textId="77777777" w:rsidTr="002946B1">
        <w:trPr>
          <w:jc w:val="center"/>
        </w:trPr>
        <w:tc>
          <w:tcPr>
            <w:tcW w:w="10790" w:type="dxa"/>
            <w:tcBorders>
              <w:top w:val="nil"/>
            </w:tcBorders>
          </w:tcPr>
          <w:p w14:paraId="5D5F9441" w14:textId="57B8FA37" w:rsidR="007B0F46" w:rsidRPr="00B9318E" w:rsidRDefault="007B0F46" w:rsidP="008A4E0C">
            <w:pPr>
              <w:pStyle w:val="Paragrafoelenco"/>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B9318E">
              <w:rPr>
                <w:rFonts w:ascii="Arial" w:hAnsi="Arial" w:cs="Arial"/>
                <w:b/>
                <w:bCs/>
                <w:sz w:val="24"/>
                <w:szCs w:val="24"/>
              </w:rPr>
              <w:lastRenderedPageBreak/>
              <w:t>Quesito:</w:t>
            </w:r>
          </w:p>
        </w:tc>
      </w:tr>
      <w:tr w:rsidR="007B0F46" w:rsidRPr="00D326C7" w14:paraId="139D1E4C" w14:textId="77777777" w:rsidTr="00FB12D1">
        <w:trPr>
          <w:jc w:val="center"/>
        </w:trPr>
        <w:tc>
          <w:tcPr>
            <w:tcW w:w="10790" w:type="dxa"/>
          </w:tcPr>
          <w:p w14:paraId="0AA6282C" w14:textId="77777777" w:rsidR="007B0F46" w:rsidRPr="00B9318E" w:rsidRDefault="00A31C22"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r w:rsidRPr="00B9318E">
              <w:rPr>
                <w:rFonts w:ascii="Arial" w:hAnsi="Arial" w:cs="Arial"/>
                <w:sz w:val="24"/>
                <w:szCs w:val="24"/>
              </w:rPr>
              <w:t>Nel caso in cui con il Fondo da 855 non siano stati finanziati tutti gli interventi presentati dall’ente, poiché superavano il plafond assegnato, le risorse spettanti verranno riassegnate all’ente? Se si con quale modalità?</w:t>
            </w:r>
          </w:p>
          <w:p w14:paraId="1C9B79D2" w14:textId="49B6F372" w:rsidR="002946B1" w:rsidRPr="00B9318E"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p>
        </w:tc>
      </w:tr>
      <w:tr w:rsidR="007B0F46" w:rsidRPr="00D326C7" w14:paraId="18F1B64B" w14:textId="77777777" w:rsidTr="00FB12D1">
        <w:trPr>
          <w:jc w:val="center"/>
        </w:trPr>
        <w:tc>
          <w:tcPr>
            <w:tcW w:w="10790" w:type="dxa"/>
          </w:tcPr>
          <w:p w14:paraId="1DEC9A8C" w14:textId="77777777" w:rsidR="007B0F46" w:rsidRPr="00B9318E" w:rsidRDefault="007B0F46"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B9318E">
              <w:rPr>
                <w:rFonts w:ascii="Arial" w:hAnsi="Arial" w:cs="Arial"/>
                <w:b/>
                <w:bCs/>
                <w:sz w:val="24"/>
                <w:szCs w:val="24"/>
              </w:rPr>
              <w:t>Risposta:</w:t>
            </w:r>
          </w:p>
        </w:tc>
      </w:tr>
      <w:tr w:rsidR="007B0F46" w:rsidRPr="00D326C7" w14:paraId="53AC205C" w14:textId="77777777" w:rsidTr="00FB12D1">
        <w:trPr>
          <w:jc w:val="center"/>
        </w:trPr>
        <w:tc>
          <w:tcPr>
            <w:tcW w:w="10790" w:type="dxa"/>
          </w:tcPr>
          <w:p w14:paraId="2C2C5F77" w14:textId="7058B12B" w:rsidR="007B0F46" w:rsidRPr="00B9318E" w:rsidRDefault="00A31C22"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sidRPr="00B9318E">
              <w:rPr>
                <w:rFonts w:ascii="Arial" w:hAnsi="Arial" w:cs="Arial"/>
                <w:i/>
                <w:iCs/>
                <w:sz w:val="24"/>
                <w:szCs w:val="24"/>
              </w:rPr>
              <w:t>Si, verranno riassegnate all’ente con successivo decreto.</w:t>
            </w:r>
          </w:p>
          <w:p w14:paraId="545C9764" w14:textId="77777777" w:rsidR="002946B1" w:rsidRPr="00B9318E"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5AAB078E" w14:textId="35BCD92F" w:rsidR="002946B1" w:rsidRPr="00B9318E"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sidRPr="00B9318E">
              <w:rPr>
                <w:rFonts w:ascii="Arial" w:hAnsi="Arial" w:cs="Arial"/>
                <w:i/>
                <w:iCs/>
                <w:sz w:val="24"/>
                <w:szCs w:val="24"/>
              </w:rPr>
              <w:t>------------------------------------------------------------------------------------------------------------------------------------</w:t>
            </w:r>
          </w:p>
          <w:p w14:paraId="0BEB0F06" w14:textId="7F28C8C4" w:rsidR="002946B1" w:rsidRPr="00B9318E"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tc>
      </w:tr>
      <w:tr w:rsidR="007B0F46" w:rsidRPr="00D326C7" w14:paraId="10F14E07" w14:textId="77777777" w:rsidTr="00FB12D1">
        <w:trPr>
          <w:jc w:val="center"/>
        </w:trPr>
        <w:tc>
          <w:tcPr>
            <w:tcW w:w="10790" w:type="dxa"/>
          </w:tcPr>
          <w:p w14:paraId="0D6258B2" w14:textId="7E74FAEF" w:rsidR="007B0F46" w:rsidRPr="002946B1" w:rsidRDefault="007B0F46" w:rsidP="008A4E0C">
            <w:pPr>
              <w:pStyle w:val="Paragrafoelenco"/>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2946B1">
              <w:rPr>
                <w:rFonts w:ascii="Arial" w:hAnsi="Arial" w:cs="Arial"/>
                <w:b/>
                <w:bCs/>
                <w:sz w:val="24"/>
                <w:szCs w:val="24"/>
              </w:rPr>
              <w:t>Quesito:</w:t>
            </w:r>
          </w:p>
        </w:tc>
      </w:tr>
      <w:tr w:rsidR="007B0F46" w:rsidRPr="00D326C7" w14:paraId="211F7DE7" w14:textId="77777777" w:rsidTr="00FB12D1">
        <w:trPr>
          <w:jc w:val="center"/>
        </w:trPr>
        <w:tc>
          <w:tcPr>
            <w:tcW w:w="10790" w:type="dxa"/>
          </w:tcPr>
          <w:p w14:paraId="513F0817" w14:textId="6BD9B88E" w:rsidR="007B0F46" w:rsidRDefault="00AE6B05"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r w:rsidRPr="00D326C7">
              <w:rPr>
                <w:rFonts w:ascii="Arial" w:hAnsi="Arial" w:cs="Arial"/>
                <w:sz w:val="24"/>
                <w:szCs w:val="24"/>
              </w:rPr>
              <w:t xml:space="preserve">In merito al finanziamento di 855 milioni il termine di aggiudicazione è stato fissato in </w:t>
            </w:r>
            <w:r w:rsidR="00B9318E">
              <w:rPr>
                <w:rFonts w:ascii="Arial" w:hAnsi="Arial" w:cs="Arial"/>
                <w:sz w:val="24"/>
                <w:szCs w:val="24"/>
              </w:rPr>
              <w:t>x</w:t>
            </w:r>
            <w:r w:rsidRPr="00D326C7">
              <w:rPr>
                <w:rFonts w:ascii="Arial" w:hAnsi="Arial" w:cs="Arial"/>
                <w:sz w:val="24"/>
                <w:szCs w:val="24"/>
              </w:rPr>
              <w:t xml:space="preserve"> mesi dalla pubblicazione del decreto (</w:t>
            </w:r>
            <w:r w:rsidR="00B9318E">
              <w:rPr>
                <w:rFonts w:ascii="Arial" w:hAnsi="Arial" w:cs="Arial"/>
                <w:sz w:val="24"/>
                <w:szCs w:val="24"/>
              </w:rPr>
              <w:t>se il termine era 17 mesi,</w:t>
            </w:r>
            <w:r w:rsidRPr="00D326C7">
              <w:rPr>
                <w:rFonts w:ascii="Arial" w:hAnsi="Arial" w:cs="Arial"/>
                <w:sz w:val="24"/>
                <w:szCs w:val="24"/>
              </w:rPr>
              <w:t xml:space="preserve"> entro agosto 2022). Lo stesso vale per l'aggiudicazione delle annualità successive?</w:t>
            </w:r>
          </w:p>
          <w:p w14:paraId="144B2036" w14:textId="16C651DB" w:rsidR="002946B1" w:rsidRPr="00D326C7"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p>
        </w:tc>
      </w:tr>
      <w:tr w:rsidR="007B0F46" w:rsidRPr="00D326C7" w14:paraId="07822D47" w14:textId="77777777" w:rsidTr="00FB12D1">
        <w:trPr>
          <w:jc w:val="center"/>
        </w:trPr>
        <w:tc>
          <w:tcPr>
            <w:tcW w:w="10790" w:type="dxa"/>
          </w:tcPr>
          <w:p w14:paraId="502DC8EE" w14:textId="77777777" w:rsidR="007B0F46" w:rsidRPr="00D326C7" w:rsidRDefault="007B0F46"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D326C7">
              <w:rPr>
                <w:rFonts w:ascii="Arial" w:hAnsi="Arial" w:cs="Arial"/>
                <w:b/>
                <w:bCs/>
                <w:sz w:val="24"/>
                <w:szCs w:val="24"/>
              </w:rPr>
              <w:t>Risposta:</w:t>
            </w:r>
          </w:p>
        </w:tc>
      </w:tr>
      <w:tr w:rsidR="007B0F46" w:rsidRPr="00D326C7" w14:paraId="7DC48EE8" w14:textId="77777777" w:rsidTr="00FB12D1">
        <w:trPr>
          <w:jc w:val="center"/>
        </w:trPr>
        <w:tc>
          <w:tcPr>
            <w:tcW w:w="10790" w:type="dxa"/>
          </w:tcPr>
          <w:p w14:paraId="2A991EA7" w14:textId="41A3E48E" w:rsidR="007B0F46" w:rsidRDefault="00AE6B05"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i/>
                <w:iCs/>
                <w:sz w:val="24"/>
                <w:szCs w:val="24"/>
              </w:rPr>
            </w:pPr>
            <w:r w:rsidRPr="002946B1">
              <w:rPr>
                <w:rFonts w:ascii="Arial" w:hAnsi="Arial" w:cs="Arial"/>
                <w:i/>
                <w:iCs/>
                <w:sz w:val="24"/>
                <w:szCs w:val="24"/>
              </w:rPr>
              <w:t>Il termine per l’aggiudicazione dei lavori decorre dal 19 marzo 2021 data della pubblicazione del DM 13/2021 in gazzetta (</w:t>
            </w:r>
            <w:r w:rsidR="009D768A">
              <w:rPr>
                <w:rFonts w:ascii="Arial" w:hAnsi="Arial" w:cs="Arial"/>
                <w:i/>
                <w:iCs/>
                <w:sz w:val="24"/>
                <w:szCs w:val="24"/>
              </w:rPr>
              <w:t xml:space="preserve">in questo </w:t>
            </w:r>
            <w:r w:rsidRPr="002946B1">
              <w:rPr>
                <w:rFonts w:ascii="Arial" w:hAnsi="Arial" w:cs="Arial"/>
                <w:i/>
                <w:iCs/>
                <w:sz w:val="24"/>
                <w:szCs w:val="24"/>
              </w:rPr>
              <w:t>caso 17 mesi). Tutti gli interventi indicati devono essere aggiudicati entro quella data indipendentemente dalla programmazione dell’ente</w:t>
            </w:r>
            <w:r w:rsidRPr="002946B1">
              <w:rPr>
                <w:rFonts w:ascii="Arial" w:hAnsi="Arial" w:cs="Arial"/>
                <w:b/>
                <w:bCs/>
                <w:i/>
                <w:iCs/>
                <w:sz w:val="24"/>
                <w:szCs w:val="24"/>
              </w:rPr>
              <w:t>.</w:t>
            </w:r>
          </w:p>
          <w:p w14:paraId="7339E0A9" w14:textId="77777777" w:rsidR="002946B1"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i/>
                <w:iCs/>
                <w:sz w:val="24"/>
                <w:szCs w:val="24"/>
              </w:rPr>
            </w:pPr>
          </w:p>
          <w:p w14:paraId="777E3101" w14:textId="6B9E4C90" w:rsidR="002946B1" w:rsidRPr="002946B1"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Pr>
                <w:rFonts w:ascii="Arial" w:hAnsi="Arial" w:cs="Arial"/>
                <w:i/>
                <w:iCs/>
                <w:sz w:val="24"/>
                <w:szCs w:val="24"/>
              </w:rPr>
              <w:t>------------------------------------------------------------------------------------------------------------------------------------</w:t>
            </w:r>
          </w:p>
          <w:p w14:paraId="280FB5F7" w14:textId="0E6C9AE0" w:rsidR="002946B1" w:rsidRPr="002946B1"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i/>
                <w:iCs/>
                <w:sz w:val="24"/>
                <w:szCs w:val="24"/>
              </w:rPr>
            </w:pPr>
          </w:p>
        </w:tc>
      </w:tr>
      <w:tr w:rsidR="007B0F46" w:rsidRPr="00D326C7" w14:paraId="5FB8646E" w14:textId="77777777" w:rsidTr="00FB12D1">
        <w:trPr>
          <w:jc w:val="center"/>
        </w:trPr>
        <w:tc>
          <w:tcPr>
            <w:tcW w:w="10790" w:type="dxa"/>
          </w:tcPr>
          <w:p w14:paraId="78AB53BD" w14:textId="1909E3B2" w:rsidR="007B0F46" w:rsidRPr="0055077F" w:rsidRDefault="007B0F46" w:rsidP="008A4E0C">
            <w:pPr>
              <w:pStyle w:val="Paragrafoelenco"/>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55077F">
              <w:rPr>
                <w:rFonts w:ascii="Arial" w:hAnsi="Arial" w:cs="Arial"/>
                <w:b/>
                <w:bCs/>
                <w:sz w:val="24"/>
                <w:szCs w:val="24"/>
              </w:rPr>
              <w:t>Quesito:</w:t>
            </w:r>
          </w:p>
        </w:tc>
      </w:tr>
      <w:tr w:rsidR="007B0F46" w:rsidRPr="00D326C7" w14:paraId="39DFF789" w14:textId="77777777" w:rsidTr="00FB12D1">
        <w:trPr>
          <w:jc w:val="center"/>
        </w:trPr>
        <w:tc>
          <w:tcPr>
            <w:tcW w:w="10790" w:type="dxa"/>
          </w:tcPr>
          <w:p w14:paraId="49CE58F9" w14:textId="2A6E5F29" w:rsidR="007B0F46" w:rsidRPr="0055077F" w:rsidRDefault="00AE6B05"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r w:rsidRPr="0055077F">
              <w:rPr>
                <w:rFonts w:ascii="Arial" w:hAnsi="Arial" w:cs="Arial"/>
                <w:sz w:val="24"/>
                <w:szCs w:val="24"/>
              </w:rPr>
              <w:t>La quota non assegnata con il DM 13/2021, verrà quindi riassegnata poi con un nuovo decreto. La domanda è se quell’intervento che non ha trovato capienza negli 855 milioni, conviene reinserirlo in questo secondo piano oppure aspettare che esca il nuovo decreto di riassegnazione?</w:t>
            </w:r>
          </w:p>
          <w:p w14:paraId="3FF1CA05" w14:textId="56099CB9" w:rsidR="002946B1" w:rsidRPr="0055077F"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p>
        </w:tc>
      </w:tr>
      <w:tr w:rsidR="007B0F46" w:rsidRPr="00D326C7" w14:paraId="7CB36BCA" w14:textId="77777777" w:rsidTr="00FB12D1">
        <w:trPr>
          <w:jc w:val="center"/>
        </w:trPr>
        <w:tc>
          <w:tcPr>
            <w:tcW w:w="10790" w:type="dxa"/>
          </w:tcPr>
          <w:p w14:paraId="602814D0" w14:textId="77777777" w:rsidR="007B0F46" w:rsidRPr="0055077F" w:rsidRDefault="007B0F46"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55077F">
              <w:rPr>
                <w:rFonts w:ascii="Arial" w:hAnsi="Arial" w:cs="Arial"/>
                <w:b/>
                <w:bCs/>
                <w:sz w:val="24"/>
                <w:szCs w:val="24"/>
              </w:rPr>
              <w:t>Risposta:</w:t>
            </w:r>
          </w:p>
        </w:tc>
      </w:tr>
      <w:tr w:rsidR="007B0F46" w:rsidRPr="00D326C7" w14:paraId="1AE315A3" w14:textId="77777777" w:rsidTr="00FB12D1">
        <w:trPr>
          <w:jc w:val="center"/>
        </w:trPr>
        <w:tc>
          <w:tcPr>
            <w:tcW w:w="10790" w:type="dxa"/>
          </w:tcPr>
          <w:p w14:paraId="5E6F0777" w14:textId="21B99F60" w:rsidR="007B0F46" w:rsidRPr="0055077F" w:rsidRDefault="00AE6B05"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sidRPr="0055077F">
              <w:rPr>
                <w:rFonts w:ascii="Arial" w:hAnsi="Arial" w:cs="Arial"/>
                <w:i/>
                <w:iCs/>
                <w:sz w:val="24"/>
                <w:szCs w:val="24"/>
              </w:rPr>
              <w:t xml:space="preserve">L’ente può candidare su questo nuovo piano l’intervento che non ha trovato capienza nel DM 13/2021, se lo ritiene prioritario, e poi presentare nuovi interventi da finanziare quando uscirà il decreto di riassegnazione delle risorse. E’ una scelta che </w:t>
            </w:r>
            <w:r w:rsidR="00B014F6" w:rsidRPr="0055077F">
              <w:rPr>
                <w:rFonts w:ascii="Arial" w:hAnsi="Arial" w:cs="Arial"/>
                <w:i/>
                <w:iCs/>
                <w:sz w:val="24"/>
                <w:szCs w:val="24"/>
              </w:rPr>
              <w:t>spetta all’ente. L’importante è non superare mai il plafond assegnato.</w:t>
            </w:r>
          </w:p>
          <w:p w14:paraId="59F6B12A" w14:textId="77777777" w:rsidR="002946B1" w:rsidRPr="0055077F"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1F78A5DD" w14:textId="2AAD2106" w:rsidR="002946B1" w:rsidRPr="0055077F"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sidRPr="0055077F">
              <w:rPr>
                <w:rFonts w:ascii="Arial" w:hAnsi="Arial" w:cs="Arial"/>
                <w:i/>
                <w:iCs/>
                <w:sz w:val="24"/>
                <w:szCs w:val="24"/>
              </w:rPr>
              <w:t>------------------------------------------------------------------------------------------------------------------------------------</w:t>
            </w:r>
          </w:p>
          <w:p w14:paraId="0A3B2ABC" w14:textId="67F790BE" w:rsidR="002946B1" w:rsidRPr="0055077F"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tc>
      </w:tr>
      <w:tr w:rsidR="007B0F46" w:rsidRPr="00D326C7" w14:paraId="6A443D0C" w14:textId="77777777" w:rsidTr="00FB12D1">
        <w:trPr>
          <w:jc w:val="center"/>
        </w:trPr>
        <w:tc>
          <w:tcPr>
            <w:tcW w:w="10790" w:type="dxa"/>
          </w:tcPr>
          <w:p w14:paraId="14C1CF8E" w14:textId="3DAB98D4" w:rsidR="007B0F46" w:rsidRPr="002946B1" w:rsidRDefault="007B0F46" w:rsidP="008A4E0C">
            <w:pPr>
              <w:pStyle w:val="Paragrafoelenco"/>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r w:rsidRPr="002946B1">
              <w:rPr>
                <w:rFonts w:ascii="Arial" w:hAnsi="Arial" w:cs="Arial"/>
                <w:b/>
                <w:bCs/>
                <w:sz w:val="24"/>
                <w:szCs w:val="24"/>
              </w:rPr>
              <w:t>Quesito:</w:t>
            </w:r>
          </w:p>
        </w:tc>
      </w:tr>
      <w:tr w:rsidR="007B0F46" w:rsidRPr="00D326C7" w14:paraId="70514191" w14:textId="77777777" w:rsidTr="00FB12D1">
        <w:trPr>
          <w:jc w:val="center"/>
        </w:trPr>
        <w:tc>
          <w:tcPr>
            <w:tcW w:w="10790" w:type="dxa"/>
          </w:tcPr>
          <w:p w14:paraId="55CD8598" w14:textId="735ED42A" w:rsidR="007B0F46" w:rsidRDefault="00B014F6"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r w:rsidRPr="00D326C7">
              <w:rPr>
                <w:rFonts w:ascii="Arial" w:hAnsi="Arial" w:cs="Arial"/>
                <w:sz w:val="24"/>
                <w:szCs w:val="24"/>
              </w:rPr>
              <w:t>E’ possibile chiedere anticipazioni sulla quota de</w:t>
            </w:r>
            <w:r w:rsidR="009D768A">
              <w:rPr>
                <w:rFonts w:ascii="Arial" w:hAnsi="Arial" w:cs="Arial"/>
                <w:sz w:val="24"/>
                <w:szCs w:val="24"/>
              </w:rPr>
              <w:t>gli</w:t>
            </w:r>
            <w:r w:rsidRPr="00D326C7">
              <w:rPr>
                <w:rFonts w:ascii="Arial" w:hAnsi="Arial" w:cs="Arial"/>
                <w:sz w:val="24"/>
                <w:szCs w:val="24"/>
              </w:rPr>
              <w:t xml:space="preserve"> 855 milioni?</w:t>
            </w:r>
          </w:p>
          <w:p w14:paraId="56E6D39E" w14:textId="64C0DC3A" w:rsidR="002946B1" w:rsidRPr="00D326C7"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p>
        </w:tc>
      </w:tr>
      <w:tr w:rsidR="007B0F46" w:rsidRPr="00D326C7" w14:paraId="482E9B8F" w14:textId="77777777" w:rsidTr="008A4E0C">
        <w:trPr>
          <w:jc w:val="center"/>
        </w:trPr>
        <w:tc>
          <w:tcPr>
            <w:tcW w:w="10790" w:type="dxa"/>
            <w:tcBorders>
              <w:bottom w:val="nil"/>
            </w:tcBorders>
          </w:tcPr>
          <w:p w14:paraId="784D4A76" w14:textId="77777777" w:rsidR="007B0F46" w:rsidRPr="00D326C7" w:rsidRDefault="007B0F46"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r w:rsidRPr="00D326C7">
              <w:rPr>
                <w:rFonts w:ascii="Arial" w:hAnsi="Arial" w:cs="Arial"/>
                <w:b/>
                <w:bCs/>
                <w:sz w:val="24"/>
                <w:szCs w:val="24"/>
              </w:rPr>
              <w:t>Risposta:</w:t>
            </w:r>
          </w:p>
        </w:tc>
      </w:tr>
      <w:tr w:rsidR="007B0F46" w:rsidRPr="00D326C7" w14:paraId="48718692" w14:textId="77777777" w:rsidTr="008A4E0C">
        <w:trPr>
          <w:jc w:val="center"/>
        </w:trPr>
        <w:tc>
          <w:tcPr>
            <w:tcW w:w="10790" w:type="dxa"/>
            <w:tcBorders>
              <w:bottom w:val="nil"/>
            </w:tcBorders>
          </w:tcPr>
          <w:p w14:paraId="17B10163" w14:textId="63E84BD8" w:rsidR="007B0F46" w:rsidRDefault="00B014F6"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sidRPr="002946B1">
              <w:rPr>
                <w:rFonts w:ascii="Arial" w:hAnsi="Arial" w:cs="Arial"/>
                <w:i/>
                <w:iCs/>
                <w:sz w:val="24"/>
                <w:szCs w:val="24"/>
              </w:rPr>
              <w:t>Si, non appena usciranno le linee guida</w:t>
            </w:r>
            <w:r w:rsidR="009D768A">
              <w:rPr>
                <w:rFonts w:ascii="Arial" w:hAnsi="Arial" w:cs="Arial"/>
                <w:i/>
                <w:iCs/>
                <w:sz w:val="24"/>
                <w:szCs w:val="24"/>
              </w:rPr>
              <w:t xml:space="preserve"> sulla rendicontazione.</w:t>
            </w:r>
          </w:p>
          <w:p w14:paraId="14AF063F" w14:textId="77777777" w:rsidR="002946B1"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2C73F325" w14:textId="79046589" w:rsidR="002946B1"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Pr>
                <w:rFonts w:ascii="Arial" w:hAnsi="Arial" w:cs="Arial"/>
                <w:i/>
                <w:iCs/>
                <w:sz w:val="24"/>
                <w:szCs w:val="24"/>
              </w:rPr>
              <w:t>------------------------------------------------------------------------------------------------------------------------------------</w:t>
            </w:r>
          </w:p>
          <w:p w14:paraId="0E7069EB" w14:textId="77777777" w:rsidR="002946B1" w:rsidRDefault="002946B1"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45BF2AFC" w14:textId="77777777" w:rsidR="008A4E0C" w:rsidRDefault="008A4E0C"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38D002B1" w14:textId="77777777" w:rsidR="008A4E0C" w:rsidRDefault="008A4E0C"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7B3DAAD1" w14:textId="77777777" w:rsidR="008A4E0C" w:rsidRDefault="008A4E0C"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28080D15" w14:textId="7A33E45C" w:rsidR="008A4E0C" w:rsidRDefault="008A4E0C"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33CCA079" w14:textId="77777777" w:rsidR="00EA6D3E" w:rsidRDefault="00EA6D3E"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3F129F2E" w14:textId="65A78C0E" w:rsidR="008A4E0C" w:rsidRPr="002946B1" w:rsidRDefault="008A4E0C"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tc>
      </w:tr>
      <w:tr w:rsidR="007B0F46" w:rsidRPr="00D326C7" w14:paraId="49391441" w14:textId="77777777" w:rsidTr="008A4E0C">
        <w:trPr>
          <w:jc w:val="center"/>
        </w:trPr>
        <w:tc>
          <w:tcPr>
            <w:tcW w:w="10790" w:type="dxa"/>
            <w:tcBorders>
              <w:top w:val="nil"/>
            </w:tcBorders>
          </w:tcPr>
          <w:p w14:paraId="4644673B" w14:textId="3B861B1C" w:rsidR="007B0F46" w:rsidRPr="0055077F" w:rsidRDefault="007B0F46" w:rsidP="008A4E0C">
            <w:pPr>
              <w:pStyle w:val="Paragrafoelenco"/>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55077F">
              <w:rPr>
                <w:rFonts w:ascii="Arial" w:hAnsi="Arial" w:cs="Arial"/>
                <w:b/>
                <w:bCs/>
                <w:sz w:val="24"/>
                <w:szCs w:val="24"/>
              </w:rPr>
              <w:lastRenderedPageBreak/>
              <w:t>Quesito:</w:t>
            </w:r>
          </w:p>
        </w:tc>
      </w:tr>
      <w:tr w:rsidR="00F04E1A" w:rsidRPr="00D326C7" w14:paraId="5C572B88" w14:textId="77777777" w:rsidTr="00FB12D1">
        <w:trPr>
          <w:jc w:val="center"/>
        </w:trPr>
        <w:tc>
          <w:tcPr>
            <w:tcW w:w="10790" w:type="dxa"/>
          </w:tcPr>
          <w:p w14:paraId="54FD76F5" w14:textId="77777777" w:rsidR="00F04E1A" w:rsidRPr="0055077F" w:rsidRDefault="00F04E1A"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r w:rsidRPr="0055077F">
              <w:rPr>
                <w:rFonts w:ascii="Arial" w:hAnsi="Arial" w:cs="Arial"/>
                <w:sz w:val="24"/>
                <w:szCs w:val="24"/>
              </w:rPr>
              <w:t xml:space="preserve">Come devono essere gestiti contabilmente questi fondi? il decreto indica l’iscrizione in bilancio a partire dal 2021. Significa che in entrata vanno contabilizzati in base all'esigibilità della spesa annuale trattandosi di contributi a rendicontazione? Il contributo totale assegnato deve essere spacchettato negli anni dal 2021 al 2024? </w:t>
            </w:r>
          </w:p>
          <w:p w14:paraId="2DCAE8F1" w14:textId="1F2B237F" w:rsidR="008A4E0C" w:rsidRPr="0055077F" w:rsidRDefault="008A4E0C"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p>
        </w:tc>
      </w:tr>
      <w:tr w:rsidR="00F04E1A" w:rsidRPr="00D326C7" w14:paraId="4A529014" w14:textId="77777777" w:rsidTr="00FB12D1">
        <w:trPr>
          <w:jc w:val="center"/>
        </w:trPr>
        <w:tc>
          <w:tcPr>
            <w:tcW w:w="10790" w:type="dxa"/>
          </w:tcPr>
          <w:p w14:paraId="74CBD260" w14:textId="1A348C97" w:rsidR="00F04E1A" w:rsidRPr="0055077F" w:rsidRDefault="00F04E1A"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55077F">
              <w:rPr>
                <w:rFonts w:ascii="Arial" w:hAnsi="Arial" w:cs="Arial"/>
                <w:b/>
                <w:bCs/>
                <w:sz w:val="24"/>
                <w:szCs w:val="24"/>
              </w:rPr>
              <w:t>Risposta:</w:t>
            </w:r>
          </w:p>
        </w:tc>
      </w:tr>
      <w:tr w:rsidR="00F04E1A" w:rsidRPr="00D326C7" w14:paraId="0C0021E5" w14:textId="77777777" w:rsidTr="00FB12D1">
        <w:trPr>
          <w:jc w:val="center"/>
        </w:trPr>
        <w:tc>
          <w:tcPr>
            <w:tcW w:w="10790" w:type="dxa"/>
          </w:tcPr>
          <w:p w14:paraId="3E8870CD" w14:textId="77777777" w:rsidR="00F04E1A" w:rsidRPr="0055077F" w:rsidRDefault="00F04E1A"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sidRPr="0055077F">
              <w:rPr>
                <w:rFonts w:ascii="Arial" w:hAnsi="Arial" w:cs="Arial"/>
                <w:i/>
                <w:iCs/>
                <w:sz w:val="24"/>
                <w:szCs w:val="24"/>
              </w:rPr>
              <w:t>Si, sono contributi a rendicontazione</w:t>
            </w:r>
            <w:r w:rsidR="00756A94" w:rsidRPr="0055077F">
              <w:rPr>
                <w:rFonts w:ascii="Arial" w:hAnsi="Arial" w:cs="Arial"/>
                <w:i/>
                <w:iCs/>
                <w:sz w:val="24"/>
                <w:szCs w:val="24"/>
              </w:rPr>
              <w:t>,</w:t>
            </w:r>
            <w:r w:rsidRPr="0055077F">
              <w:rPr>
                <w:rFonts w:ascii="Arial" w:hAnsi="Arial" w:cs="Arial"/>
                <w:i/>
                <w:iCs/>
                <w:sz w:val="24"/>
                <w:szCs w:val="24"/>
              </w:rPr>
              <w:t xml:space="preserve"> quindi vanno iscritti secondo il cronoprogramma dei pagamenti.</w:t>
            </w:r>
          </w:p>
          <w:p w14:paraId="56ECD746" w14:textId="77777777" w:rsidR="008A4E0C" w:rsidRPr="0055077F" w:rsidRDefault="008A4E0C"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p>
          <w:p w14:paraId="6FF75289" w14:textId="1AC56197" w:rsidR="008A4E0C" w:rsidRPr="0055077F" w:rsidRDefault="008A4E0C"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i/>
                <w:iCs/>
                <w:sz w:val="24"/>
                <w:szCs w:val="24"/>
              </w:rPr>
            </w:pPr>
            <w:r w:rsidRPr="0055077F">
              <w:rPr>
                <w:rFonts w:ascii="Arial" w:hAnsi="Arial" w:cs="Arial"/>
                <w:i/>
                <w:iCs/>
                <w:sz w:val="24"/>
                <w:szCs w:val="24"/>
              </w:rPr>
              <w:t>------------------------------------------------------------------------------------------------------------------------------------</w:t>
            </w:r>
          </w:p>
          <w:p w14:paraId="5C6E3BFC" w14:textId="570B84ED" w:rsidR="008A4E0C" w:rsidRPr="0055077F" w:rsidRDefault="008A4E0C"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i/>
                <w:iCs/>
                <w:sz w:val="24"/>
                <w:szCs w:val="24"/>
              </w:rPr>
            </w:pPr>
          </w:p>
        </w:tc>
      </w:tr>
      <w:tr w:rsidR="007B0F46" w:rsidRPr="00D326C7" w14:paraId="18D1143A" w14:textId="77777777" w:rsidTr="00FB12D1">
        <w:trPr>
          <w:jc w:val="center"/>
        </w:trPr>
        <w:tc>
          <w:tcPr>
            <w:tcW w:w="10790" w:type="dxa"/>
          </w:tcPr>
          <w:p w14:paraId="7C20FE84" w14:textId="336DBAA9" w:rsidR="007B0F46" w:rsidRPr="006A2371" w:rsidRDefault="007B0F46" w:rsidP="008A4E0C">
            <w:pPr>
              <w:pStyle w:val="Paragrafoelenco"/>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6A2371">
              <w:rPr>
                <w:rFonts w:ascii="Arial" w:hAnsi="Arial" w:cs="Arial"/>
                <w:b/>
                <w:bCs/>
                <w:sz w:val="24"/>
                <w:szCs w:val="24"/>
              </w:rPr>
              <w:t>Quesito:</w:t>
            </w:r>
          </w:p>
        </w:tc>
      </w:tr>
      <w:tr w:rsidR="007B0F46" w:rsidRPr="00D326C7" w14:paraId="658BB36C" w14:textId="77777777" w:rsidTr="00FB12D1">
        <w:trPr>
          <w:jc w:val="center"/>
        </w:trPr>
        <w:tc>
          <w:tcPr>
            <w:tcW w:w="10790" w:type="dxa"/>
          </w:tcPr>
          <w:p w14:paraId="7DC8FC3D" w14:textId="77777777" w:rsidR="007B0F46" w:rsidRPr="006A2371" w:rsidRDefault="00F04E1A"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r w:rsidRPr="006A2371">
              <w:rPr>
                <w:rFonts w:ascii="Arial" w:hAnsi="Arial" w:cs="Arial"/>
                <w:sz w:val="24"/>
                <w:szCs w:val="24"/>
              </w:rPr>
              <w:t>Sarebbe possibile iscrivere in bilancio l’intero importo assegnato tutto nella annualità 2021?</w:t>
            </w:r>
          </w:p>
          <w:p w14:paraId="2801BBBB" w14:textId="03C37E17" w:rsidR="008A4E0C" w:rsidRPr="006A2371" w:rsidRDefault="008A4E0C"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sz w:val="24"/>
                <w:szCs w:val="24"/>
              </w:rPr>
            </w:pPr>
          </w:p>
        </w:tc>
      </w:tr>
      <w:tr w:rsidR="007B0F46" w:rsidRPr="00D326C7" w14:paraId="31971A3E" w14:textId="77777777" w:rsidTr="008A4E0C">
        <w:trPr>
          <w:jc w:val="center"/>
        </w:trPr>
        <w:tc>
          <w:tcPr>
            <w:tcW w:w="10790" w:type="dxa"/>
            <w:tcBorders>
              <w:bottom w:val="nil"/>
            </w:tcBorders>
          </w:tcPr>
          <w:p w14:paraId="3B6F22CE" w14:textId="77777777" w:rsidR="007B0F46" w:rsidRPr="006A2371" w:rsidRDefault="007B0F46"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6A2371">
              <w:rPr>
                <w:rFonts w:ascii="Arial" w:hAnsi="Arial" w:cs="Arial"/>
                <w:b/>
                <w:bCs/>
                <w:sz w:val="24"/>
                <w:szCs w:val="24"/>
              </w:rPr>
              <w:t>Risposta:</w:t>
            </w:r>
          </w:p>
        </w:tc>
      </w:tr>
      <w:tr w:rsidR="007B0F46" w:rsidRPr="00D326C7" w14:paraId="2016B6AA" w14:textId="77777777" w:rsidTr="008A4E0C">
        <w:trPr>
          <w:jc w:val="center"/>
        </w:trPr>
        <w:tc>
          <w:tcPr>
            <w:tcW w:w="10790" w:type="dxa"/>
            <w:tcBorders>
              <w:bottom w:val="nil"/>
            </w:tcBorders>
          </w:tcPr>
          <w:p w14:paraId="0CD69B76" w14:textId="56329490" w:rsidR="007B0F46" w:rsidRPr="006A2371" w:rsidRDefault="00F04E1A" w:rsidP="008A4E0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i/>
                <w:iCs/>
                <w:sz w:val="24"/>
                <w:szCs w:val="24"/>
              </w:rPr>
            </w:pPr>
            <w:r w:rsidRPr="006A2371">
              <w:rPr>
                <w:rFonts w:ascii="Arial" w:hAnsi="Arial" w:cs="Arial"/>
                <w:i/>
                <w:iCs/>
                <w:sz w:val="24"/>
                <w:szCs w:val="24"/>
              </w:rPr>
              <w:t xml:space="preserve">In linea teorica </w:t>
            </w:r>
            <w:r w:rsidR="009D18D8" w:rsidRPr="006A2371">
              <w:rPr>
                <w:rFonts w:ascii="Arial" w:hAnsi="Arial" w:cs="Arial"/>
                <w:i/>
                <w:iCs/>
                <w:sz w:val="24"/>
                <w:szCs w:val="24"/>
              </w:rPr>
              <w:t>s</w:t>
            </w:r>
            <w:r w:rsidRPr="006A2371">
              <w:rPr>
                <w:rFonts w:ascii="Arial" w:hAnsi="Arial" w:cs="Arial"/>
                <w:i/>
                <w:iCs/>
                <w:sz w:val="24"/>
                <w:szCs w:val="24"/>
              </w:rPr>
              <w:t>i, in pratica si ritiene molto difficile riuscire a realizzare, concludere e collaudare tutti gli interventi nel</w:t>
            </w:r>
            <w:r w:rsidR="009D18D8" w:rsidRPr="006A2371">
              <w:rPr>
                <w:rFonts w:ascii="Arial" w:hAnsi="Arial" w:cs="Arial"/>
                <w:i/>
                <w:iCs/>
                <w:sz w:val="24"/>
                <w:szCs w:val="24"/>
              </w:rPr>
              <w:t>l’anno 2021.Bisogna fare una attenta programmazione degli interventi e i contributi saranno assegnati secondo le varie fasi di rendicontazione</w:t>
            </w:r>
            <w:r w:rsidR="009D18D8" w:rsidRPr="006A2371">
              <w:rPr>
                <w:rFonts w:ascii="Arial" w:hAnsi="Arial" w:cs="Arial"/>
                <w:b/>
                <w:bCs/>
                <w:i/>
                <w:iCs/>
                <w:sz w:val="24"/>
                <w:szCs w:val="24"/>
              </w:rPr>
              <w:t>.</w:t>
            </w:r>
          </w:p>
        </w:tc>
      </w:tr>
    </w:tbl>
    <w:p w14:paraId="41B89206" w14:textId="6211AD88" w:rsidR="00F751F3" w:rsidRDefault="00F751F3" w:rsidP="008A4E0C">
      <w:pPr>
        <w:spacing w:after="0" w:line="240" w:lineRule="auto"/>
        <w:jc w:val="both"/>
        <w:rPr>
          <w:rFonts w:ascii="Arial" w:hAnsi="Arial" w:cs="Arial"/>
          <w:sz w:val="24"/>
          <w:szCs w:val="24"/>
        </w:rPr>
      </w:pPr>
    </w:p>
    <w:p w14:paraId="06852968" w14:textId="352C329C" w:rsidR="00A51659" w:rsidRDefault="006A76CD" w:rsidP="008A4E0C">
      <w:pPr>
        <w:pBdr>
          <w:top w:val="none" w:sz="0" w:space="0" w:color="auto"/>
        </w:pBdr>
        <w:spacing w:after="0" w:line="240" w:lineRule="auto"/>
        <w:jc w:val="both"/>
        <w:rPr>
          <w:rFonts w:ascii="Arial" w:hAnsi="Arial" w:cs="Arial"/>
          <w:sz w:val="24"/>
          <w:szCs w:val="24"/>
        </w:rPr>
      </w:pPr>
      <w:r>
        <w:rPr>
          <w:rFonts w:ascii="Arial" w:hAnsi="Arial" w:cs="Arial"/>
          <w:sz w:val="24"/>
          <w:szCs w:val="24"/>
        </w:rPr>
        <w:t>-----------------------------------------------------------------------------------------------------------------------------------</w:t>
      </w:r>
    </w:p>
    <w:p w14:paraId="515115CB" w14:textId="5E5DA919" w:rsidR="00A51659" w:rsidRDefault="00A51659" w:rsidP="00A51659">
      <w:pPr>
        <w:pBdr>
          <w:top w:val="none" w:sz="0" w:space="0" w:color="auto"/>
        </w:pBdr>
        <w:spacing w:after="0" w:line="240" w:lineRule="auto"/>
        <w:jc w:val="both"/>
        <w:rPr>
          <w:rFonts w:ascii="Arial" w:hAnsi="Arial" w:cs="Arial"/>
          <w:sz w:val="24"/>
          <w:szCs w:val="24"/>
        </w:rPr>
      </w:pPr>
    </w:p>
    <w:p w14:paraId="4A2D16F2" w14:textId="0617C6D2" w:rsidR="00A51659" w:rsidRPr="00A51659" w:rsidRDefault="00A51659" w:rsidP="00A51659">
      <w:pPr>
        <w:pStyle w:val="Paragrafoelenco"/>
        <w:numPr>
          <w:ilvl w:val="0"/>
          <w:numId w:val="10"/>
        </w:numPr>
        <w:pBdr>
          <w:top w:val="none" w:sz="0" w:space="0" w:color="auto"/>
        </w:pBdr>
        <w:spacing w:after="0" w:line="240" w:lineRule="auto"/>
        <w:jc w:val="both"/>
        <w:rPr>
          <w:rFonts w:ascii="Arial" w:hAnsi="Arial" w:cs="Arial"/>
          <w:b/>
          <w:bCs/>
          <w:sz w:val="24"/>
          <w:szCs w:val="24"/>
        </w:rPr>
      </w:pPr>
      <w:bookmarkStart w:id="0" w:name="_Hlk69307030"/>
      <w:r w:rsidRPr="00A51659">
        <w:rPr>
          <w:rFonts w:ascii="Arial" w:hAnsi="Arial" w:cs="Arial"/>
          <w:b/>
          <w:bCs/>
          <w:sz w:val="24"/>
          <w:szCs w:val="24"/>
        </w:rPr>
        <w:t>Quesito</w:t>
      </w:r>
      <w:bookmarkEnd w:id="0"/>
    </w:p>
    <w:p w14:paraId="59331E8F" w14:textId="77777777" w:rsidR="00A51659" w:rsidRPr="00A51659" w:rsidRDefault="00A51659" w:rsidP="00A51659">
      <w:pPr>
        <w:pStyle w:val="Paragrafoelenco"/>
        <w:pBdr>
          <w:top w:val="none" w:sz="0" w:space="0" w:color="auto"/>
        </w:pBdr>
        <w:spacing w:after="0" w:line="240" w:lineRule="auto"/>
        <w:jc w:val="both"/>
        <w:rPr>
          <w:rFonts w:ascii="Arial" w:hAnsi="Arial" w:cs="Arial"/>
          <w:sz w:val="24"/>
          <w:szCs w:val="24"/>
        </w:rPr>
      </w:pPr>
    </w:p>
    <w:p w14:paraId="4C80BC06" w14:textId="43EEAA91" w:rsidR="00A51659" w:rsidRPr="00A51659" w:rsidRDefault="00A51659" w:rsidP="00A51659">
      <w:pPr>
        <w:pBdr>
          <w:top w:val="none" w:sz="0" w:space="0" w:color="auto"/>
        </w:pBdr>
        <w:spacing w:after="0" w:line="240" w:lineRule="auto"/>
        <w:jc w:val="both"/>
        <w:rPr>
          <w:rFonts w:ascii="Arial" w:hAnsi="Arial" w:cs="Arial"/>
          <w:sz w:val="24"/>
          <w:szCs w:val="24"/>
        </w:rPr>
      </w:pPr>
      <w:r>
        <w:rPr>
          <w:rFonts w:ascii="Arial" w:hAnsi="Arial" w:cs="Arial"/>
          <w:sz w:val="24"/>
          <w:szCs w:val="24"/>
        </w:rPr>
        <w:t xml:space="preserve">Si chiede </w:t>
      </w:r>
      <w:r w:rsidRPr="00A51659">
        <w:rPr>
          <w:rFonts w:ascii="Arial" w:hAnsi="Arial" w:cs="Arial"/>
          <w:sz w:val="24"/>
          <w:szCs w:val="24"/>
        </w:rPr>
        <w:t>un chiarimento in merito alle informazioni da inserire nell'applicativo per ogni edificio ed in particolare ai mq della  superficie interessata all'intervento.</w:t>
      </w:r>
    </w:p>
    <w:p w14:paraId="01B9FF36" w14:textId="756725A8" w:rsidR="00A51659" w:rsidRPr="00A51659" w:rsidRDefault="00936B59" w:rsidP="00A51659">
      <w:pPr>
        <w:pBdr>
          <w:top w:val="none" w:sz="0" w:space="0" w:color="auto"/>
        </w:pBdr>
        <w:spacing w:after="0" w:line="240" w:lineRule="auto"/>
        <w:jc w:val="both"/>
        <w:rPr>
          <w:rFonts w:ascii="Arial" w:hAnsi="Arial" w:cs="Arial"/>
          <w:sz w:val="24"/>
          <w:szCs w:val="24"/>
        </w:rPr>
      </w:pPr>
      <w:r>
        <w:rPr>
          <w:rFonts w:ascii="Arial" w:hAnsi="Arial" w:cs="Arial"/>
          <w:sz w:val="24"/>
          <w:szCs w:val="24"/>
        </w:rPr>
        <w:t>I</w:t>
      </w:r>
      <w:r w:rsidR="00A51659" w:rsidRPr="00A51659">
        <w:rPr>
          <w:rFonts w:ascii="Arial" w:hAnsi="Arial" w:cs="Arial"/>
          <w:sz w:val="24"/>
          <w:szCs w:val="24"/>
        </w:rPr>
        <w:t>n particolare:</w:t>
      </w:r>
    </w:p>
    <w:p w14:paraId="5780639A" w14:textId="162A8ED3" w:rsidR="00A51659" w:rsidRPr="00A51659" w:rsidRDefault="00A51659" w:rsidP="00A51659">
      <w:pPr>
        <w:pBdr>
          <w:top w:val="none" w:sz="0" w:space="0" w:color="auto"/>
        </w:pBdr>
        <w:spacing w:after="0" w:line="240" w:lineRule="auto"/>
        <w:jc w:val="both"/>
        <w:rPr>
          <w:rFonts w:ascii="Arial" w:hAnsi="Arial" w:cs="Arial"/>
          <w:sz w:val="24"/>
          <w:szCs w:val="24"/>
        </w:rPr>
      </w:pPr>
      <w:r w:rsidRPr="00A51659">
        <w:rPr>
          <w:rFonts w:ascii="Arial" w:hAnsi="Arial" w:cs="Arial"/>
          <w:sz w:val="24"/>
          <w:szCs w:val="24"/>
        </w:rPr>
        <w:t xml:space="preserve">1) nei casi di demolizione con ricostruzione che comportano anche un ampliamento della superficie originaria, </w:t>
      </w:r>
      <w:r w:rsidR="00936B59">
        <w:rPr>
          <w:rFonts w:ascii="Arial" w:hAnsi="Arial" w:cs="Arial"/>
          <w:sz w:val="24"/>
          <w:szCs w:val="24"/>
        </w:rPr>
        <w:t>si deve indicare</w:t>
      </w:r>
      <w:r w:rsidRPr="00A51659">
        <w:rPr>
          <w:rFonts w:ascii="Arial" w:hAnsi="Arial" w:cs="Arial"/>
          <w:sz w:val="24"/>
          <w:szCs w:val="24"/>
        </w:rPr>
        <w:t xml:space="preserve"> la superficie attuale dell'edificio o la superficie presunta in progetto?</w:t>
      </w:r>
    </w:p>
    <w:p w14:paraId="3F9F873E" w14:textId="1BB840DE" w:rsidR="00A51659" w:rsidRDefault="00A51659" w:rsidP="00A51659">
      <w:pPr>
        <w:pBdr>
          <w:top w:val="none" w:sz="0" w:space="0" w:color="auto"/>
        </w:pBdr>
        <w:spacing w:after="0" w:line="240" w:lineRule="auto"/>
        <w:jc w:val="both"/>
        <w:rPr>
          <w:rFonts w:ascii="Arial" w:hAnsi="Arial" w:cs="Arial"/>
          <w:sz w:val="24"/>
          <w:szCs w:val="24"/>
        </w:rPr>
      </w:pPr>
      <w:r w:rsidRPr="00A51659">
        <w:rPr>
          <w:rFonts w:ascii="Arial" w:hAnsi="Arial" w:cs="Arial"/>
          <w:sz w:val="24"/>
          <w:szCs w:val="24"/>
        </w:rPr>
        <w:t xml:space="preserve">2) nei casi di accorpamento (con demolizioni, ricostruzioni ed eventuali ampliamenti) di più edifici con diversi codici di anagrafe, </w:t>
      </w:r>
      <w:r w:rsidR="00936B59">
        <w:rPr>
          <w:rFonts w:ascii="Arial" w:hAnsi="Arial" w:cs="Arial"/>
          <w:sz w:val="24"/>
          <w:szCs w:val="24"/>
        </w:rPr>
        <w:t>si deve indicare</w:t>
      </w:r>
      <w:r w:rsidRPr="00A51659">
        <w:rPr>
          <w:rFonts w:ascii="Arial" w:hAnsi="Arial" w:cs="Arial"/>
          <w:sz w:val="24"/>
          <w:szCs w:val="24"/>
        </w:rPr>
        <w:t xml:space="preserve"> la superficie attuale dell'edificio corrispondente al codice di anagrafe che </w:t>
      </w:r>
      <w:r w:rsidR="00936B59">
        <w:rPr>
          <w:rFonts w:ascii="Arial" w:hAnsi="Arial" w:cs="Arial"/>
          <w:sz w:val="24"/>
          <w:szCs w:val="24"/>
        </w:rPr>
        <w:t>viene inserita</w:t>
      </w:r>
      <w:r w:rsidRPr="00A51659">
        <w:rPr>
          <w:rFonts w:ascii="Arial" w:hAnsi="Arial" w:cs="Arial"/>
          <w:sz w:val="24"/>
          <w:szCs w:val="24"/>
        </w:rPr>
        <w:t xml:space="preserve"> nell'applicativo o la superficie presunta di progetto?</w:t>
      </w:r>
    </w:p>
    <w:p w14:paraId="7530BDFA" w14:textId="36124B0D" w:rsidR="00A51659" w:rsidRDefault="00A51659" w:rsidP="00A51659">
      <w:pPr>
        <w:pBdr>
          <w:top w:val="none" w:sz="0" w:space="0" w:color="auto"/>
        </w:pBdr>
        <w:spacing w:after="0" w:line="240" w:lineRule="auto"/>
        <w:jc w:val="both"/>
        <w:rPr>
          <w:rFonts w:ascii="Arial" w:hAnsi="Arial" w:cs="Arial"/>
          <w:sz w:val="24"/>
          <w:szCs w:val="24"/>
        </w:rPr>
      </w:pPr>
    </w:p>
    <w:p w14:paraId="76D60B69" w14:textId="08C29E57" w:rsidR="00A51659" w:rsidRPr="00A51659" w:rsidRDefault="00A51659" w:rsidP="00A51659">
      <w:pPr>
        <w:pBdr>
          <w:top w:val="none" w:sz="0" w:space="0" w:color="auto"/>
        </w:pBdr>
        <w:spacing w:after="0" w:line="240" w:lineRule="auto"/>
        <w:jc w:val="both"/>
        <w:rPr>
          <w:rFonts w:ascii="Arial" w:hAnsi="Arial" w:cs="Arial"/>
          <w:b/>
          <w:bCs/>
          <w:sz w:val="24"/>
          <w:szCs w:val="24"/>
        </w:rPr>
      </w:pPr>
      <w:r>
        <w:rPr>
          <w:rFonts w:ascii="Arial" w:hAnsi="Arial" w:cs="Arial"/>
          <w:b/>
          <w:bCs/>
          <w:sz w:val="24"/>
          <w:szCs w:val="24"/>
        </w:rPr>
        <w:t>Risposta</w:t>
      </w:r>
    </w:p>
    <w:p w14:paraId="790318B8" w14:textId="552FFFE4" w:rsidR="00A51659" w:rsidRDefault="00A51659" w:rsidP="00A51659">
      <w:pPr>
        <w:pBdr>
          <w:top w:val="none" w:sz="0" w:space="0" w:color="auto"/>
        </w:pBdr>
        <w:spacing w:after="0" w:line="240" w:lineRule="auto"/>
        <w:jc w:val="both"/>
        <w:rPr>
          <w:rFonts w:ascii="Arial" w:hAnsi="Arial" w:cs="Arial"/>
          <w:sz w:val="24"/>
          <w:szCs w:val="24"/>
        </w:rPr>
      </w:pPr>
      <w:r w:rsidRPr="006A76CD">
        <w:rPr>
          <w:rFonts w:ascii="Arial" w:hAnsi="Arial" w:cs="Arial"/>
          <w:i/>
          <w:iCs/>
          <w:sz w:val="24"/>
          <w:szCs w:val="24"/>
        </w:rPr>
        <w:t>Deve</w:t>
      </w:r>
      <w:r w:rsidR="0055077F">
        <w:rPr>
          <w:rFonts w:ascii="Arial" w:hAnsi="Arial" w:cs="Arial"/>
          <w:i/>
          <w:iCs/>
          <w:sz w:val="24"/>
          <w:szCs w:val="24"/>
        </w:rPr>
        <w:t xml:space="preserve"> sempre</w:t>
      </w:r>
      <w:r w:rsidRPr="006A76CD">
        <w:rPr>
          <w:rFonts w:ascii="Arial" w:hAnsi="Arial" w:cs="Arial"/>
          <w:i/>
          <w:iCs/>
          <w:sz w:val="24"/>
          <w:szCs w:val="24"/>
        </w:rPr>
        <w:t xml:space="preserve"> indicarsi la superficie da realizzare</w:t>
      </w:r>
      <w:r w:rsidRPr="00A51659">
        <w:rPr>
          <w:rFonts w:ascii="Arial" w:hAnsi="Arial" w:cs="Arial"/>
          <w:sz w:val="24"/>
          <w:szCs w:val="24"/>
        </w:rPr>
        <w:t>.</w:t>
      </w:r>
    </w:p>
    <w:p w14:paraId="6CB289C8" w14:textId="798B2EED" w:rsidR="00A51659" w:rsidRDefault="00A51659" w:rsidP="00A51659">
      <w:pPr>
        <w:pBdr>
          <w:top w:val="none" w:sz="0" w:space="0" w:color="auto"/>
        </w:pBdr>
        <w:spacing w:after="0" w:line="240" w:lineRule="auto"/>
        <w:jc w:val="both"/>
        <w:rPr>
          <w:rFonts w:ascii="Arial" w:hAnsi="Arial" w:cs="Arial"/>
          <w:sz w:val="24"/>
          <w:szCs w:val="24"/>
        </w:rPr>
      </w:pPr>
    </w:p>
    <w:p w14:paraId="6B9445B0" w14:textId="1167DF6C" w:rsidR="006A76CD" w:rsidRDefault="006A76CD" w:rsidP="00A51659">
      <w:pPr>
        <w:pBdr>
          <w:top w:val="none" w:sz="0" w:space="0" w:color="auto"/>
        </w:pBdr>
        <w:spacing w:after="0" w:line="240" w:lineRule="auto"/>
        <w:jc w:val="both"/>
        <w:rPr>
          <w:rFonts w:ascii="Arial" w:hAnsi="Arial" w:cs="Arial"/>
          <w:sz w:val="24"/>
          <w:szCs w:val="24"/>
        </w:rPr>
      </w:pPr>
      <w:r>
        <w:rPr>
          <w:rFonts w:ascii="Arial" w:hAnsi="Arial" w:cs="Arial"/>
          <w:sz w:val="24"/>
          <w:szCs w:val="24"/>
        </w:rPr>
        <w:t>------------------------------------------------------------------------------------------------------------------------------------</w:t>
      </w:r>
    </w:p>
    <w:p w14:paraId="58F2DBAB" w14:textId="77777777" w:rsidR="006A76CD" w:rsidRDefault="006A76CD" w:rsidP="00A51659">
      <w:pPr>
        <w:pBdr>
          <w:top w:val="none" w:sz="0" w:space="0" w:color="auto"/>
        </w:pBdr>
        <w:spacing w:after="0" w:line="240" w:lineRule="auto"/>
        <w:jc w:val="both"/>
        <w:rPr>
          <w:rFonts w:ascii="Arial" w:hAnsi="Arial" w:cs="Arial"/>
          <w:sz w:val="24"/>
          <w:szCs w:val="24"/>
        </w:rPr>
      </w:pPr>
    </w:p>
    <w:p w14:paraId="3685EBA8" w14:textId="4568DDD8" w:rsidR="006A76CD" w:rsidRPr="006A76CD" w:rsidRDefault="006A76CD" w:rsidP="006A76CD">
      <w:pPr>
        <w:pStyle w:val="Paragrafoelenco"/>
        <w:numPr>
          <w:ilvl w:val="0"/>
          <w:numId w:val="10"/>
        </w:numPr>
        <w:pBdr>
          <w:top w:val="none" w:sz="0" w:space="0" w:color="auto"/>
        </w:pBdr>
        <w:spacing w:after="0" w:line="240" w:lineRule="auto"/>
        <w:jc w:val="both"/>
        <w:rPr>
          <w:rFonts w:ascii="Arial" w:hAnsi="Arial" w:cs="Arial"/>
          <w:sz w:val="24"/>
          <w:szCs w:val="24"/>
        </w:rPr>
      </w:pPr>
      <w:r w:rsidRPr="006A76CD">
        <w:rPr>
          <w:rFonts w:ascii="Arial" w:hAnsi="Arial" w:cs="Arial"/>
          <w:b/>
          <w:bCs/>
          <w:sz w:val="24"/>
          <w:szCs w:val="24"/>
        </w:rPr>
        <w:t>Quesito</w:t>
      </w:r>
    </w:p>
    <w:p w14:paraId="63138FC4" w14:textId="77777777" w:rsidR="006A76CD" w:rsidRPr="006A76CD" w:rsidRDefault="006A76CD" w:rsidP="006A76CD">
      <w:pPr>
        <w:pStyle w:val="Paragrafoelenco"/>
        <w:pBdr>
          <w:top w:val="none" w:sz="0" w:space="0" w:color="auto"/>
        </w:pBdr>
        <w:spacing w:after="0" w:line="240" w:lineRule="auto"/>
        <w:jc w:val="both"/>
        <w:rPr>
          <w:rFonts w:ascii="Arial" w:hAnsi="Arial" w:cs="Arial"/>
          <w:sz w:val="24"/>
          <w:szCs w:val="24"/>
        </w:rPr>
      </w:pPr>
    </w:p>
    <w:p w14:paraId="31188DFE" w14:textId="37352C07" w:rsidR="00A51659" w:rsidRPr="00A51659" w:rsidRDefault="006A76CD" w:rsidP="00A51659">
      <w:pPr>
        <w:pBdr>
          <w:top w:val="none" w:sz="0" w:space="0" w:color="auto"/>
        </w:pBdr>
        <w:spacing w:after="0" w:line="240" w:lineRule="auto"/>
        <w:jc w:val="both"/>
        <w:rPr>
          <w:rFonts w:ascii="Arial" w:hAnsi="Arial" w:cs="Arial"/>
          <w:sz w:val="24"/>
          <w:szCs w:val="24"/>
        </w:rPr>
      </w:pPr>
      <w:r>
        <w:rPr>
          <w:rFonts w:ascii="Arial" w:hAnsi="Arial" w:cs="Arial"/>
          <w:sz w:val="24"/>
          <w:szCs w:val="24"/>
        </w:rPr>
        <w:t>N</w:t>
      </w:r>
      <w:r w:rsidR="00A51659" w:rsidRPr="00A51659">
        <w:rPr>
          <w:rFonts w:ascii="Arial" w:hAnsi="Arial" w:cs="Arial"/>
          <w:sz w:val="24"/>
          <w:szCs w:val="24"/>
        </w:rPr>
        <w:t>el caso di un intervento di demolizione, ricostruzione e ampliamento che interessa due edifici dello stesso istituto scolastico, con distinti codici di anagrafe già inseriti nell'applicativo</w:t>
      </w:r>
      <w:r>
        <w:rPr>
          <w:rFonts w:ascii="Arial" w:hAnsi="Arial" w:cs="Arial"/>
          <w:sz w:val="24"/>
          <w:szCs w:val="24"/>
        </w:rPr>
        <w:t xml:space="preserve">, </w:t>
      </w:r>
      <w:r w:rsidR="00A51659" w:rsidRPr="00A51659">
        <w:rPr>
          <w:rFonts w:ascii="Arial" w:hAnsi="Arial" w:cs="Arial"/>
          <w:sz w:val="24"/>
          <w:szCs w:val="24"/>
        </w:rPr>
        <w:t>si chiede se è possibile inserire un'unica richiesta di finanziamento con un unico codice di anagrafe ai fini di semplificare l'attività di gara e di rendicontazione.</w:t>
      </w:r>
    </w:p>
    <w:p w14:paraId="160C1C4C" w14:textId="039768E4" w:rsidR="00A51659" w:rsidRDefault="00A51659" w:rsidP="00A51659">
      <w:pPr>
        <w:pBdr>
          <w:top w:val="none" w:sz="0" w:space="0" w:color="auto"/>
        </w:pBdr>
        <w:spacing w:after="0" w:line="240" w:lineRule="auto"/>
        <w:jc w:val="both"/>
        <w:rPr>
          <w:rFonts w:ascii="Arial" w:hAnsi="Arial" w:cs="Arial"/>
          <w:sz w:val="24"/>
          <w:szCs w:val="24"/>
        </w:rPr>
      </w:pPr>
    </w:p>
    <w:p w14:paraId="629FA34E" w14:textId="11E271D1" w:rsidR="006A76CD" w:rsidRPr="006A76CD" w:rsidRDefault="006A76CD" w:rsidP="00A51659">
      <w:pPr>
        <w:pBdr>
          <w:top w:val="none" w:sz="0" w:space="0" w:color="auto"/>
        </w:pBdr>
        <w:spacing w:after="0" w:line="240" w:lineRule="auto"/>
        <w:jc w:val="both"/>
        <w:rPr>
          <w:rFonts w:ascii="Arial" w:hAnsi="Arial" w:cs="Arial"/>
          <w:b/>
          <w:bCs/>
          <w:sz w:val="24"/>
          <w:szCs w:val="24"/>
        </w:rPr>
      </w:pPr>
      <w:r>
        <w:rPr>
          <w:rFonts w:ascii="Arial" w:hAnsi="Arial" w:cs="Arial"/>
          <w:b/>
          <w:bCs/>
          <w:sz w:val="24"/>
          <w:szCs w:val="24"/>
        </w:rPr>
        <w:t>Risposta</w:t>
      </w:r>
    </w:p>
    <w:p w14:paraId="300F1C5A" w14:textId="4EB0CF33" w:rsidR="00A51659" w:rsidRPr="006A76CD" w:rsidRDefault="00A51659" w:rsidP="00A51659">
      <w:pPr>
        <w:pBdr>
          <w:top w:val="none" w:sz="0" w:space="0" w:color="auto"/>
        </w:pBdr>
        <w:spacing w:after="0" w:line="240" w:lineRule="auto"/>
        <w:jc w:val="both"/>
        <w:rPr>
          <w:rFonts w:ascii="Arial" w:hAnsi="Arial" w:cs="Arial"/>
          <w:i/>
          <w:iCs/>
          <w:sz w:val="24"/>
          <w:szCs w:val="24"/>
        </w:rPr>
      </w:pPr>
      <w:r w:rsidRPr="006A76CD">
        <w:rPr>
          <w:rFonts w:ascii="Arial" w:hAnsi="Arial" w:cs="Arial"/>
          <w:i/>
          <w:iCs/>
          <w:sz w:val="24"/>
          <w:szCs w:val="24"/>
        </w:rPr>
        <w:t>Si</w:t>
      </w:r>
      <w:r w:rsidR="006A76CD">
        <w:rPr>
          <w:rFonts w:ascii="Arial" w:hAnsi="Arial" w:cs="Arial"/>
          <w:i/>
          <w:iCs/>
          <w:sz w:val="24"/>
          <w:szCs w:val="24"/>
        </w:rPr>
        <w:t xml:space="preserve"> è possibile</w:t>
      </w:r>
    </w:p>
    <w:sectPr w:rsidR="00A51659" w:rsidRPr="006A76CD" w:rsidSect="000555B2">
      <w:headerReference w:type="default" r:id="rId10"/>
      <w:footerReference w:type="default" r:id="rId11"/>
      <w:pgSz w:w="12240" w:h="15840"/>
      <w:pgMar w:top="567" w:right="720" w:bottom="142"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842A7" w14:textId="77777777" w:rsidR="00B55B76" w:rsidRDefault="00B55B76">
      <w:pPr>
        <w:spacing w:after="0" w:line="240" w:lineRule="auto"/>
      </w:pPr>
      <w:r>
        <w:separator/>
      </w:r>
    </w:p>
  </w:endnote>
  <w:endnote w:type="continuationSeparator" w:id="0">
    <w:p w14:paraId="27EC5787" w14:textId="77777777" w:rsidR="00B55B76" w:rsidRDefault="00B55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CEE5C" w14:textId="77777777" w:rsidR="001B021A" w:rsidRDefault="001B021A">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87715" w14:textId="77777777" w:rsidR="00B55B76" w:rsidRDefault="00B55B76">
      <w:pPr>
        <w:spacing w:after="0" w:line="240" w:lineRule="auto"/>
      </w:pPr>
      <w:r>
        <w:separator/>
      </w:r>
    </w:p>
  </w:footnote>
  <w:footnote w:type="continuationSeparator" w:id="0">
    <w:p w14:paraId="279B84F9" w14:textId="77777777" w:rsidR="00B55B76" w:rsidRDefault="00B55B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6F776" w14:textId="77777777" w:rsidR="001B021A" w:rsidRDefault="001B021A">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6212"/>
    <w:multiLevelType w:val="hybridMultilevel"/>
    <w:tmpl w:val="1B062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010BE3"/>
    <w:multiLevelType w:val="hybridMultilevel"/>
    <w:tmpl w:val="C7967A76"/>
    <w:lvl w:ilvl="0" w:tplc="9C98F0EE">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D1202C4"/>
    <w:multiLevelType w:val="hybridMultilevel"/>
    <w:tmpl w:val="8E70DFDA"/>
    <w:lvl w:ilvl="0" w:tplc="401E25EA">
      <w:start w:val="1"/>
      <w:numFmt w:val="decimal"/>
      <w:lvlText w:val="%1."/>
      <w:lvlJc w:val="left"/>
      <w:pPr>
        <w:ind w:left="720" w:hanging="360"/>
      </w:pPr>
      <w:rPr>
        <w:rFonts w:eastAsia="Arial Unicode MS" w:cs="Arial Unicode MS" w:hint="default"/>
        <w:b w:val="0"/>
        <w:bCs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3325F14"/>
    <w:multiLevelType w:val="hybridMultilevel"/>
    <w:tmpl w:val="9A4CEF54"/>
    <w:lvl w:ilvl="0" w:tplc="401E25EA">
      <w:start w:val="1"/>
      <w:numFmt w:val="decimal"/>
      <w:lvlText w:val="%1."/>
      <w:lvlJc w:val="left"/>
      <w:pPr>
        <w:ind w:left="720" w:hanging="360"/>
      </w:pPr>
      <w:rPr>
        <w:rFonts w:eastAsia="Arial Unicode MS" w:cs="Arial Unicode MS" w:hint="default"/>
        <w:b w:val="0"/>
        <w:bCs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B495007"/>
    <w:multiLevelType w:val="hybridMultilevel"/>
    <w:tmpl w:val="5B4CDC30"/>
    <w:lvl w:ilvl="0" w:tplc="401E25EA">
      <w:start w:val="1"/>
      <w:numFmt w:val="decimal"/>
      <w:lvlText w:val="%1."/>
      <w:lvlJc w:val="left"/>
      <w:pPr>
        <w:ind w:left="720" w:hanging="360"/>
      </w:pPr>
      <w:rPr>
        <w:rFonts w:eastAsia="Arial Unicode MS" w:cs="Arial Unicode MS" w:hint="default"/>
        <w:b w:val="0"/>
        <w:bCs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B5322F5"/>
    <w:multiLevelType w:val="hybridMultilevel"/>
    <w:tmpl w:val="966672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31C42CC"/>
    <w:multiLevelType w:val="hybridMultilevel"/>
    <w:tmpl w:val="785E3E84"/>
    <w:lvl w:ilvl="0" w:tplc="401E25EA">
      <w:start w:val="1"/>
      <w:numFmt w:val="decimal"/>
      <w:lvlText w:val="%1."/>
      <w:lvlJc w:val="left"/>
      <w:pPr>
        <w:ind w:left="720" w:hanging="360"/>
      </w:pPr>
      <w:rPr>
        <w:rFonts w:eastAsia="Arial Unicode MS" w:cs="Arial Unicode MS" w:hint="default"/>
        <w:b w:val="0"/>
        <w:bCs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6012ED5"/>
    <w:multiLevelType w:val="hybridMultilevel"/>
    <w:tmpl w:val="BABE860E"/>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8" w15:restartNumberingAfterBreak="0">
    <w:nsid w:val="6EC3019F"/>
    <w:multiLevelType w:val="hybridMultilevel"/>
    <w:tmpl w:val="A03A72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F0E288C"/>
    <w:multiLevelType w:val="hybridMultilevel"/>
    <w:tmpl w:val="E64819D0"/>
    <w:lvl w:ilvl="0" w:tplc="401E25EA">
      <w:start w:val="1"/>
      <w:numFmt w:val="decimal"/>
      <w:lvlText w:val="%1."/>
      <w:lvlJc w:val="left"/>
      <w:pPr>
        <w:ind w:left="720" w:hanging="360"/>
      </w:pPr>
      <w:rPr>
        <w:rFonts w:eastAsia="Arial Unicode MS" w:cs="Arial Unicode MS" w:hint="default"/>
        <w:b w:val="0"/>
        <w:bCs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8"/>
  </w:num>
  <w:num w:numId="3">
    <w:abstractNumId w:val="0"/>
  </w:num>
  <w:num w:numId="4">
    <w:abstractNumId w:val="7"/>
  </w:num>
  <w:num w:numId="5">
    <w:abstractNumId w:val="3"/>
  </w:num>
  <w:num w:numId="6">
    <w:abstractNumId w:val="2"/>
  </w:num>
  <w:num w:numId="7">
    <w:abstractNumId w:val="6"/>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17D"/>
    <w:rsid w:val="000158BF"/>
    <w:rsid w:val="000555B2"/>
    <w:rsid w:val="00056A84"/>
    <w:rsid w:val="00070515"/>
    <w:rsid w:val="000A00FA"/>
    <w:rsid w:val="000F2E8F"/>
    <w:rsid w:val="001111CD"/>
    <w:rsid w:val="0011514E"/>
    <w:rsid w:val="00177DB3"/>
    <w:rsid w:val="001B021A"/>
    <w:rsid w:val="001C504C"/>
    <w:rsid w:val="001D5776"/>
    <w:rsid w:val="002034DC"/>
    <w:rsid w:val="00257E64"/>
    <w:rsid w:val="00261854"/>
    <w:rsid w:val="0028334E"/>
    <w:rsid w:val="002946B1"/>
    <w:rsid w:val="002A5BD0"/>
    <w:rsid w:val="002D5324"/>
    <w:rsid w:val="002E584D"/>
    <w:rsid w:val="00313ABD"/>
    <w:rsid w:val="003219AA"/>
    <w:rsid w:val="003634F8"/>
    <w:rsid w:val="00384D71"/>
    <w:rsid w:val="00391B7C"/>
    <w:rsid w:val="003D2667"/>
    <w:rsid w:val="003E336E"/>
    <w:rsid w:val="00402479"/>
    <w:rsid w:val="00427166"/>
    <w:rsid w:val="00432488"/>
    <w:rsid w:val="00485932"/>
    <w:rsid w:val="004924AE"/>
    <w:rsid w:val="004C1124"/>
    <w:rsid w:val="00504727"/>
    <w:rsid w:val="0055077F"/>
    <w:rsid w:val="005A717D"/>
    <w:rsid w:val="005E35DF"/>
    <w:rsid w:val="006A2371"/>
    <w:rsid w:val="006A76CD"/>
    <w:rsid w:val="006D2835"/>
    <w:rsid w:val="0071187B"/>
    <w:rsid w:val="00756A94"/>
    <w:rsid w:val="00781264"/>
    <w:rsid w:val="00793EF1"/>
    <w:rsid w:val="007B0F46"/>
    <w:rsid w:val="007C2559"/>
    <w:rsid w:val="007F1DAA"/>
    <w:rsid w:val="00801DB3"/>
    <w:rsid w:val="00880DAD"/>
    <w:rsid w:val="008A16D1"/>
    <w:rsid w:val="008A4E0C"/>
    <w:rsid w:val="008B392C"/>
    <w:rsid w:val="008D4AE4"/>
    <w:rsid w:val="008F5BB0"/>
    <w:rsid w:val="00936B59"/>
    <w:rsid w:val="009434A7"/>
    <w:rsid w:val="00954AB9"/>
    <w:rsid w:val="00964578"/>
    <w:rsid w:val="009646FF"/>
    <w:rsid w:val="00973537"/>
    <w:rsid w:val="009831B9"/>
    <w:rsid w:val="00996B3F"/>
    <w:rsid w:val="009D18D8"/>
    <w:rsid w:val="009D1DEC"/>
    <w:rsid w:val="009D6404"/>
    <w:rsid w:val="009D768A"/>
    <w:rsid w:val="009E3442"/>
    <w:rsid w:val="009E5772"/>
    <w:rsid w:val="00A16107"/>
    <w:rsid w:val="00A173AA"/>
    <w:rsid w:val="00A31C22"/>
    <w:rsid w:val="00A435EE"/>
    <w:rsid w:val="00A51659"/>
    <w:rsid w:val="00A613C8"/>
    <w:rsid w:val="00A65877"/>
    <w:rsid w:val="00A8501B"/>
    <w:rsid w:val="00AD46AB"/>
    <w:rsid w:val="00AE6B05"/>
    <w:rsid w:val="00B014F6"/>
    <w:rsid w:val="00B330E5"/>
    <w:rsid w:val="00B55B76"/>
    <w:rsid w:val="00B61A71"/>
    <w:rsid w:val="00B71FCD"/>
    <w:rsid w:val="00B80D86"/>
    <w:rsid w:val="00B81CB2"/>
    <w:rsid w:val="00B84EB1"/>
    <w:rsid w:val="00B858B7"/>
    <w:rsid w:val="00B9318E"/>
    <w:rsid w:val="00B96768"/>
    <w:rsid w:val="00BA035F"/>
    <w:rsid w:val="00BC691E"/>
    <w:rsid w:val="00C8343A"/>
    <w:rsid w:val="00C85D74"/>
    <w:rsid w:val="00C96A07"/>
    <w:rsid w:val="00CE4C24"/>
    <w:rsid w:val="00CF60E1"/>
    <w:rsid w:val="00D10501"/>
    <w:rsid w:val="00D3219E"/>
    <w:rsid w:val="00D326C7"/>
    <w:rsid w:val="00D716DD"/>
    <w:rsid w:val="00D717E9"/>
    <w:rsid w:val="00DA7363"/>
    <w:rsid w:val="00DE3F54"/>
    <w:rsid w:val="00DF0975"/>
    <w:rsid w:val="00E336B3"/>
    <w:rsid w:val="00E358C1"/>
    <w:rsid w:val="00E42B52"/>
    <w:rsid w:val="00E43586"/>
    <w:rsid w:val="00E46856"/>
    <w:rsid w:val="00E55022"/>
    <w:rsid w:val="00E71D50"/>
    <w:rsid w:val="00E90986"/>
    <w:rsid w:val="00E95040"/>
    <w:rsid w:val="00EA6D3E"/>
    <w:rsid w:val="00EC19FD"/>
    <w:rsid w:val="00EE35BC"/>
    <w:rsid w:val="00F04E1A"/>
    <w:rsid w:val="00F544CE"/>
    <w:rsid w:val="00F751F3"/>
    <w:rsid w:val="00F93DF7"/>
    <w:rsid w:val="00FB12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4E891"/>
  <w15:docId w15:val="{61746082-B373-498C-B531-17F7E5812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aragrafoelenco">
    <w:name w:val="List Paragraph"/>
    <w:basedOn w:val="Normale"/>
    <w:uiPriority w:val="34"/>
    <w:qFormat/>
    <w:rsid w:val="00CF60E1"/>
    <w:pPr>
      <w:ind w:left="720"/>
      <w:contextualSpacing/>
    </w:pPr>
  </w:style>
  <w:style w:type="table" w:styleId="Grigliatabella">
    <w:name w:val="Table Grid"/>
    <w:basedOn w:val="Tabellanormale"/>
    <w:uiPriority w:val="39"/>
    <w:rsid w:val="00E42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98140-0473-4830-9A1D-DFB40C361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4348</Words>
  <Characters>24787</Characters>
  <Application>Microsoft Office Word</Application>
  <DocSecurity>0</DocSecurity>
  <Lines>206</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Alessandra Di Giammarco</dc:creator>
  <cp:lastModifiedBy>Claudia Giovannini</cp:lastModifiedBy>
  <cp:revision>3</cp:revision>
  <cp:lastPrinted>2021-04-14T09:02:00Z</cp:lastPrinted>
  <dcterms:created xsi:type="dcterms:W3CDTF">2021-04-15T13:58:00Z</dcterms:created>
  <dcterms:modified xsi:type="dcterms:W3CDTF">2021-04-15T14:09:00Z</dcterms:modified>
</cp:coreProperties>
</file>